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9D1F" w14:textId="66452D80" w:rsidR="00D67C4D" w:rsidRPr="009F1515" w:rsidRDefault="00E259AB" w:rsidP="00D67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N. 1</w:t>
      </w:r>
      <w:r w:rsidR="00CE5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E25">
        <w:rPr>
          <w:rFonts w:ascii="Times New Roman" w:hAnsi="Times New Roman" w:cs="Times New Roman"/>
          <w:b/>
          <w:sz w:val="24"/>
          <w:szCs w:val="24"/>
        </w:rPr>
        <w:t xml:space="preserve">SISTEMA </w:t>
      </w:r>
      <w:r w:rsidR="00ED2D55">
        <w:rPr>
          <w:rFonts w:ascii="Times New Roman" w:hAnsi="Times New Roman" w:cs="Times New Roman"/>
          <w:b/>
          <w:sz w:val="24"/>
          <w:szCs w:val="24"/>
        </w:rPr>
        <w:t>di ECOENDOSCOPIA ED ERCP (</w:t>
      </w:r>
      <w:proofErr w:type="spellStart"/>
      <w:r w:rsidR="00ED2D55">
        <w:rPr>
          <w:rFonts w:ascii="Times New Roman" w:hAnsi="Times New Roman" w:cs="Times New Roman"/>
          <w:b/>
          <w:sz w:val="24"/>
          <w:szCs w:val="24"/>
        </w:rPr>
        <w:t>colangio</w:t>
      </w:r>
      <w:proofErr w:type="spellEnd"/>
      <w:r w:rsidR="00ED2D55">
        <w:rPr>
          <w:rFonts w:ascii="Times New Roman" w:hAnsi="Times New Roman" w:cs="Times New Roman"/>
          <w:b/>
          <w:sz w:val="24"/>
          <w:szCs w:val="24"/>
        </w:rPr>
        <w:t xml:space="preserve"> pancreatografia retrograda endoscopica) CON FLUOROSCOPIA </w:t>
      </w:r>
      <w:r w:rsidR="00C4418B">
        <w:rPr>
          <w:rFonts w:ascii="Times New Roman" w:hAnsi="Times New Roman" w:cs="Times New Roman"/>
          <w:b/>
          <w:sz w:val="24"/>
          <w:szCs w:val="24"/>
        </w:rPr>
        <w:t xml:space="preserve">DA DESTINARE ALL’U.O.C. DI </w:t>
      </w:r>
      <w:r w:rsidR="00ED2D55">
        <w:rPr>
          <w:rFonts w:ascii="Times New Roman" w:hAnsi="Times New Roman" w:cs="Times New Roman"/>
          <w:b/>
          <w:sz w:val="24"/>
          <w:szCs w:val="24"/>
        </w:rPr>
        <w:t>GASTROENTEROLOGIA</w:t>
      </w:r>
    </w:p>
    <w:p w14:paraId="1AE717AC" w14:textId="0FC066CA" w:rsidR="00FD4C0C" w:rsidRDefault="002916DA" w:rsidP="001F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</w:t>
      </w:r>
      <w:r w:rsidR="006277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TECNICA</w:t>
      </w:r>
      <w:r w:rsidR="00627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BE152" w14:textId="77777777" w:rsidR="00ED2D55" w:rsidRPr="00D67C4D" w:rsidRDefault="00ED2D55" w:rsidP="001F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2685"/>
        <w:gridCol w:w="2843"/>
      </w:tblGrid>
      <w:tr w:rsidR="00355188" w14:paraId="05FC7D5E" w14:textId="77777777" w:rsidTr="00355188">
        <w:tc>
          <w:tcPr>
            <w:tcW w:w="3652" w:type="dxa"/>
          </w:tcPr>
          <w:p w14:paraId="4E288D03" w14:textId="347C95FD" w:rsidR="00355188" w:rsidRPr="001F4FFF" w:rsidRDefault="00355188" w:rsidP="000F20E0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1F4FFF">
              <w:rPr>
                <w:rFonts w:ascii="Times New Roman" w:hAnsi="Times New Roman" w:cs="Times New Roman"/>
                <w:b/>
                <w:caps/>
              </w:rPr>
              <w:t xml:space="preserve">Caratteristiche tecniche minime </w:t>
            </w:r>
          </w:p>
        </w:tc>
        <w:tc>
          <w:tcPr>
            <w:tcW w:w="2685" w:type="dxa"/>
          </w:tcPr>
          <w:p w14:paraId="04B68422" w14:textId="77777777" w:rsidR="00355188" w:rsidRPr="001F4FFF" w:rsidRDefault="00355188" w:rsidP="000F2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FFF">
              <w:rPr>
                <w:rFonts w:ascii="Times New Roman" w:hAnsi="Times New Roman" w:cs="Times New Roman"/>
                <w:b/>
              </w:rPr>
              <w:t xml:space="preserve">CASELLA IN CUI LA DITTA DEVE DICHIARARE DI POSSEDERE (si) O MENO (no) LA CARATTERISTICA TECNICA RICHIESTA </w:t>
            </w:r>
          </w:p>
        </w:tc>
        <w:tc>
          <w:tcPr>
            <w:tcW w:w="2843" w:type="dxa"/>
          </w:tcPr>
          <w:p w14:paraId="68F7D03C" w14:textId="77777777" w:rsidR="00355188" w:rsidRPr="001F4FFF" w:rsidRDefault="00355188" w:rsidP="000F2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FFF">
              <w:rPr>
                <w:rFonts w:ascii="Times New Roman" w:hAnsi="Times New Roman" w:cs="Times New Roman"/>
                <w:b/>
              </w:rPr>
              <w:t xml:space="preserve">EVENTUALI NOTE </w:t>
            </w:r>
          </w:p>
        </w:tc>
      </w:tr>
      <w:tr w:rsidR="00931692" w14:paraId="0888224D" w14:textId="77777777" w:rsidTr="00355188">
        <w:tc>
          <w:tcPr>
            <w:tcW w:w="3652" w:type="dxa"/>
          </w:tcPr>
          <w:p w14:paraId="1D488166" w14:textId="1666CED8" w:rsidR="00931692" w:rsidRPr="00931692" w:rsidRDefault="00931692" w:rsidP="00ED2D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6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Caratteristiche generali</w:t>
            </w:r>
          </w:p>
        </w:tc>
        <w:tc>
          <w:tcPr>
            <w:tcW w:w="2685" w:type="dxa"/>
          </w:tcPr>
          <w:p w14:paraId="0198F94E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4A0D13E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5188" w14:paraId="212B78C8" w14:textId="77777777" w:rsidTr="00355188">
        <w:tc>
          <w:tcPr>
            <w:tcW w:w="3652" w:type="dxa"/>
          </w:tcPr>
          <w:p w14:paraId="3EEAC585" w14:textId="77777777" w:rsidR="00ED2D55" w:rsidRDefault="00ED2D55" w:rsidP="00ED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Tecnologia ad ultrasuoni digitali ad late prestazioni. </w:t>
            </w:r>
          </w:p>
          <w:p w14:paraId="42624462" w14:textId="3EFC9AF9" w:rsidR="00355188" w:rsidRPr="00627512" w:rsidRDefault="0035518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4EE63725" w14:textId="77777777" w:rsidR="00355188" w:rsidRDefault="0035518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0DE7495" w14:textId="77777777" w:rsidR="00355188" w:rsidRDefault="0035518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5188" w14:paraId="526923B2" w14:textId="77777777" w:rsidTr="00355188">
        <w:tc>
          <w:tcPr>
            <w:tcW w:w="3652" w:type="dxa"/>
          </w:tcPr>
          <w:p w14:paraId="7E722F36" w14:textId="63E0CAFC" w:rsidR="00355188" w:rsidRDefault="00ED2D5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Compatibilità con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ecoendoscopi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lineari operativi </w:t>
            </w:r>
          </w:p>
        </w:tc>
        <w:tc>
          <w:tcPr>
            <w:tcW w:w="2685" w:type="dxa"/>
          </w:tcPr>
          <w:p w14:paraId="7D8A213A" w14:textId="77777777" w:rsidR="00355188" w:rsidRDefault="0035518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7299C97" w14:textId="77777777" w:rsidR="00355188" w:rsidRDefault="0035518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5188" w14:paraId="73E72946" w14:textId="77777777" w:rsidTr="00355188">
        <w:tc>
          <w:tcPr>
            <w:tcW w:w="3652" w:type="dxa"/>
          </w:tcPr>
          <w:p w14:paraId="4AD8BEC3" w14:textId="1DF5D3C0" w:rsidR="00355188" w:rsidRDefault="00ED2D55" w:rsidP="00D80E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Modalità di lavoro diagnostica e interventistica</w:t>
            </w:r>
          </w:p>
        </w:tc>
        <w:tc>
          <w:tcPr>
            <w:tcW w:w="2685" w:type="dxa"/>
          </w:tcPr>
          <w:p w14:paraId="781B226B" w14:textId="77777777" w:rsidR="00355188" w:rsidRDefault="0035518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4044C12" w14:textId="77777777" w:rsidR="00355188" w:rsidRDefault="0035518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5188" w14:paraId="113DF694" w14:textId="77777777" w:rsidTr="00355188">
        <w:tc>
          <w:tcPr>
            <w:tcW w:w="3652" w:type="dxa"/>
          </w:tcPr>
          <w:p w14:paraId="5EC46973" w14:textId="641296E5" w:rsidR="00355188" w:rsidRDefault="00ED2D5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Interfaccia utente ergonomica in lingua italiana o inglese</w:t>
            </w:r>
          </w:p>
        </w:tc>
        <w:tc>
          <w:tcPr>
            <w:tcW w:w="2685" w:type="dxa"/>
          </w:tcPr>
          <w:p w14:paraId="300E4316" w14:textId="77777777" w:rsidR="00355188" w:rsidRDefault="0035518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E306275" w14:textId="77777777" w:rsidR="00355188" w:rsidRDefault="0035518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69EC39A1" w14:textId="77777777" w:rsidTr="00355188">
        <w:tc>
          <w:tcPr>
            <w:tcW w:w="3652" w:type="dxa"/>
          </w:tcPr>
          <w:p w14:paraId="5D643F5F" w14:textId="18012BC5" w:rsidR="00ED2D55" w:rsidRDefault="00ED2D5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Display integrato o collegabile di almeno 19”, risoluzione minima Full HD</w:t>
            </w:r>
          </w:p>
        </w:tc>
        <w:tc>
          <w:tcPr>
            <w:tcW w:w="2685" w:type="dxa"/>
          </w:tcPr>
          <w:p w14:paraId="69E0197E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53EEBE3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383C4491" w14:textId="77777777" w:rsidTr="00355188">
        <w:tc>
          <w:tcPr>
            <w:tcW w:w="3652" w:type="dxa"/>
          </w:tcPr>
          <w:p w14:paraId="02D3844D" w14:textId="2AA68F94" w:rsidR="00ED2D55" w:rsidRDefault="00ED2D5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Compatibilità con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videoprocessori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endoscopici mediante interfaccia video standard (HDMI, DVI,SDI o simili)</w:t>
            </w:r>
          </w:p>
        </w:tc>
        <w:tc>
          <w:tcPr>
            <w:tcW w:w="2685" w:type="dxa"/>
          </w:tcPr>
          <w:p w14:paraId="07872FCE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8419D4B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7C5A214A" w14:textId="77777777" w:rsidTr="00355188">
        <w:tc>
          <w:tcPr>
            <w:tcW w:w="3652" w:type="dxa"/>
          </w:tcPr>
          <w:p w14:paraId="21FC5671" w14:textId="51B16D3A" w:rsidR="00ED2D55" w:rsidRDefault="00ED2D5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Collegamento a PACS ospedaliero tramite protocolli standard (DICOM, HL7, IHE)</w:t>
            </w:r>
          </w:p>
        </w:tc>
        <w:tc>
          <w:tcPr>
            <w:tcW w:w="2685" w:type="dxa"/>
          </w:tcPr>
          <w:p w14:paraId="688CDF8D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F690E64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7081FF64" w14:textId="77777777" w:rsidTr="00355188">
        <w:tc>
          <w:tcPr>
            <w:tcW w:w="3652" w:type="dxa"/>
          </w:tcPr>
          <w:p w14:paraId="405E4D50" w14:textId="2CE1FC86" w:rsidR="00ED2D55" w:rsidRP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Modalità ecografiche </w:t>
            </w:r>
          </w:p>
        </w:tc>
        <w:tc>
          <w:tcPr>
            <w:tcW w:w="2685" w:type="dxa"/>
          </w:tcPr>
          <w:p w14:paraId="7CC8C9AE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DEE0D53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5E62E7D2" w14:textId="77777777" w:rsidTr="00355188">
        <w:tc>
          <w:tcPr>
            <w:tcW w:w="3652" w:type="dxa"/>
          </w:tcPr>
          <w:p w14:paraId="16D16423" w14:textId="2BAC732B" w:rsidR="00ED2D55" w:rsidRDefault="0093169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Modalità B-Mode (2D) ad alta risoluzione</w:t>
            </w:r>
          </w:p>
        </w:tc>
        <w:tc>
          <w:tcPr>
            <w:tcW w:w="2685" w:type="dxa"/>
          </w:tcPr>
          <w:p w14:paraId="79FB570C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A475A60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509BD63C" w14:textId="77777777" w:rsidTr="00355188">
        <w:tc>
          <w:tcPr>
            <w:tcW w:w="3652" w:type="dxa"/>
          </w:tcPr>
          <w:p w14:paraId="75B76D26" w14:textId="78F4494D" w:rsidR="00ED2D55" w:rsidRDefault="0093169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Modalità Color Doppler per valutazione vascolare</w:t>
            </w:r>
          </w:p>
        </w:tc>
        <w:tc>
          <w:tcPr>
            <w:tcW w:w="2685" w:type="dxa"/>
          </w:tcPr>
          <w:p w14:paraId="18E34D08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30EFA0E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31496841" w14:textId="77777777" w:rsidTr="00355188">
        <w:tc>
          <w:tcPr>
            <w:tcW w:w="3652" w:type="dxa"/>
          </w:tcPr>
          <w:p w14:paraId="62FDC56C" w14:textId="1B1A4524" w:rsidR="00ED2D55" w:rsidRDefault="0093169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Modalità Power Doppler o equivalente</w:t>
            </w:r>
          </w:p>
        </w:tc>
        <w:tc>
          <w:tcPr>
            <w:tcW w:w="2685" w:type="dxa"/>
          </w:tcPr>
          <w:p w14:paraId="3C8BAFCE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5E44574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0A4C672E" w14:textId="77777777" w:rsidTr="00355188">
        <w:tc>
          <w:tcPr>
            <w:tcW w:w="3652" w:type="dxa"/>
          </w:tcPr>
          <w:p w14:paraId="0C9956F2" w14:textId="68AEEFED" w:rsidR="00ED2D55" w:rsidRDefault="0093169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Elastografica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quantitativa e/o qualitativa /strain o shear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wawe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per la caratterizzazione tissutale</w:t>
            </w:r>
          </w:p>
        </w:tc>
        <w:tc>
          <w:tcPr>
            <w:tcW w:w="2685" w:type="dxa"/>
          </w:tcPr>
          <w:p w14:paraId="71A94559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5D65375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60AD94B0" w14:textId="77777777" w:rsidTr="00355188">
        <w:tc>
          <w:tcPr>
            <w:tcW w:w="3652" w:type="dxa"/>
          </w:tcPr>
          <w:p w14:paraId="1C933748" w14:textId="0C64FEC9" w:rsidR="00ED2D55" w:rsidRDefault="0093169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Modalità M- Mode</w:t>
            </w:r>
          </w:p>
        </w:tc>
        <w:tc>
          <w:tcPr>
            <w:tcW w:w="2685" w:type="dxa"/>
          </w:tcPr>
          <w:p w14:paraId="56BC8E23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AA5AB69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6AE756F5" w14:textId="77777777" w:rsidTr="00355188">
        <w:tc>
          <w:tcPr>
            <w:tcW w:w="3652" w:type="dxa"/>
          </w:tcPr>
          <w:p w14:paraId="06B19C24" w14:textId="61B35162" w:rsidR="00ED2D55" w:rsidRDefault="0093169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Modalità di acquisizione immagini/video in tempo reale con salvataggio in formati standard (avi, jpg, dem, ecc..)</w:t>
            </w:r>
          </w:p>
        </w:tc>
        <w:tc>
          <w:tcPr>
            <w:tcW w:w="2685" w:type="dxa"/>
          </w:tcPr>
          <w:p w14:paraId="66BFC168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56B92B0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4C725B4F" w14:textId="77777777" w:rsidTr="00355188">
        <w:tc>
          <w:tcPr>
            <w:tcW w:w="3652" w:type="dxa"/>
          </w:tcPr>
          <w:p w14:paraId="75FA0BFC" w14:textId="14BE9A9A" w:rsidR="00ED2D55" w:rsidRP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Funzionalità </w:t>
            </w:r>
          </w:p>
        </w:tc>
        <w:tc>
          <w:tcPr>
            <w:tcW w:w="2685" w:type="dxa"/>
          </w:tcPr>
          <w:p w14:paraId="14AAC440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6378EE8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36601C3F" w14:textId="77777777" w:rsidTr="00355188">
        <w:tc>
          <w:tcPr>
            <w:tcW w:w="3652" w:type="dxa"/>
          </w:tcPr>
          <w:p w14:paraId="0919F37A" w14:textId="783D050E" w:rsidR="00ED2D55" w:rsidRDefault="0093169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Archiviazione delle immagini su dispositivo interno (HDD 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SSd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e su supporto esterno USB</w:t>
            </w:r>
          </w:p>
        </w:tc>
        <w:tc>
          <w:tcPr>
            <w:tcW w:w="2685" w:type="dxa"/>
          </w:tcPr>
          <w:p w14:paraId="439E3862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7E5CFC2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157A0C35" w14:textId="77777777" w:rsidTr="00355188">
        <w:tc>
          <w:tcPr>
            <w:tcW w:w="3652" w:type="dxa"/>
          </w:tcPr>
          <w:p w14:paraId="4C44F8B3" w14:textId="09D7F416" w:rsidR="00ED2D55" w:rsidRDefault="0093169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Integrazione con software di refertazione esistente</w:t>
            </w:r>
          </w:p>
        </w:tc>
        <w:tc>
          <w:tcPr>
            <w:tcW w:w="2685" w:type="dxa"/>
          </w:tcPr>
          <w:p w14:paraId="0D05B7D5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F6A20D3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35B4850C" w14:textId="77777777" w:rsidTr="00355188">
        <w:tc>
          <w:tcPr>
            <w:tcW w:w="3652" w:type="dxa"/>
          </w:tcPr>
          <w:p w14:paraId="1B128B30" w14:textId="00BB9FAF" w:rsidR="00ED2D55" w:rsidRP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Requisiti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eco</w:t>
            </w:r>
            <w:r w:rsidRPr="00931692">
              <w:rPr>
                <w:rFonts w:ascii="Times New Roman" w:hAnsi="Times New Roman" w:cs="Times New Roman"/>
                <w:b/>
                <w:sz w:val="24"/>
                <w:szCs w:val="24"/>
              </w:rPr>
              <w:t>endoscopi</w:t>
            </w:r>
            <w:proofErr w:type="spellEnd"/>
            <w:r w:rsidRPr="0093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lineari operativi</w:t>
            </w:r>
          </w:p>
        </w:tc>
        <w:tc>
          <w:tcPr>
            <w:tcW w:w="2685" w:type="dxa"/>
          </w:tcPr>
          <w:p w14:paraId="31727200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E8C415F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21784A5B" w14:textId="77777777" w:rsidTr="00355188">
        <w:tc>
          <w:tcPr>
            <w:tcW w:w="3652" w:type="dxa"/>
          </w:tcPr>
          <w:p w14:paraId="2893070D" w14:textId="6E46B48A" w:rsidR="00ED2D55" w:rsidRDefault="0093169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Econdoscopi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lineari operativi per uso gastroenterologico</w:t>
            </w:r>
          </w:p>
        </w:tc>
        <w:tc>
          <w:tcPr>
            <w:tcW w:w="2685" w:type="dxa"/>
          </w:tcPr>
          <w:p w14:paraId="2B824D00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0D0B338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0FE0F6F5" w14:textId="77777777" w:rsidTr="00355188">
        <w:tc>
          <w:tcPr>
            <w:tcW w:w="3652" w:type="dxa"/>
          </w:tcPr>
          <w:p w14:paraId="4614BF88" w14:textId="07A5A238" w:rsidR="00ED2D55" w:rsidRDefault="0093169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Compatibili col sistema proposto </w:t>
            </w:r>
          </w:p>
        </w:tc>
        <w:tc>
          <w:tcPr>
            <w:tcW w:w="2685" w:type="dxa"/>
          </w:tcPr>
          <w:p w14:paraId="25048E10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ACAC47E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7EC0DCA2" w14:textId="77777777" w:rsidTr="00355188">
        <w:tc>
          <w:tcPr>
            <w:tcW w:w="3652" w:type="dxa"/>
          </w:tcPr>
          <w:p w14:paraId="00D6FBB9" w14:textId="5DD3CC26" w:rsidR="00ED2D55" w:rsidRDefault="0093169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Lunghezza inseribile compresa tra 1.200 mm circa e 1.400 mm circa</w:t>
            </w:r>
          </w:p>
        </w:tc>
        <w:tc>
          <w:tcPr>
            <w:tcW w:w="2685" w:type="dxa"/>
          </w:tcPr>
          <w:p w14:paraId="5283AA25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023214A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6844374F" w14:textId="77777777" w:rsidTr="00355188">
        <w:tc>
          <w:tcPr>
            <w:tcW w:w="3652" w:type="dxa"/>
          </w:tcPr>
          <w:p w14:paraId="34FC0723" w14:textId="2D7B5248" w:rsidR="00ED2D55" w:rsidRDefault="0093169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Diametro distale non superiore a 14,5 mm </w:t>
            </w:r>
          </w:p>
        </w:tc>
        <w:tc>
          <w:tcPr>
            <w:tcW w:w="2685" w:type="dxa"/>
          </w:tcPr>
          <w:p w14:paraId="43AA9325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1DBCC96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7D764800" w14:textId="77777777" w:rsidTr="00355188">
        <w:tc>
          <w:tcPr>
            <w:tcW w:w="3652" w:type="dxa"/>
          </w:tcPr>
          <w:p w14:paraId="1C68D563" w14:textId="455A1250" w:rsidR="00ED2D55" w:rsidRDefault="0093169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Canale operativo di almeno 3.7 mm per l’inserimento di aghi, protesi, accessori TTS</w:t>
            </w:r>
          </w:p>
        </w:tc>
        <w:tc>
          <w:tcPr>
            <w:tcW w:w="2685" w:type="dxa"/>
          </w:tcPr>
          <w:p w14:paraId="7CCEEF02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9B41AD6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2D55" w14:paraId="7230D1A9" w14:textId="77777777" w:rsidTr="00355188">
        <w:tc>
          <w:tcPr>
            <w:tcW w:w="3652" w:type="dxa"/>
          </w:tcPr>
          <w:p w14:paraId="0A5831DB" w14:textId="0F08434C" w:rsidR="00ED2D55" w:rsidRDefault="0099077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Angolazione distale di almeno 120° in flessione ed estensione </w:t>
            </w:r>
          </w:p>
        </w:tc>
        <w:tc>
          <w:tcPr>
            <w:tcW w:w="2685" w:type="dxa"/>
          </w:tcPr>
          <w:p w14:paraId="747D5F4B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8BDBE0E" w14:textId="77777777" w:rsidR="00ED2D55" w:rsidRDefault="00ED2D5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1692" w14:paraId="13EB03F8" w14:textId="77777777" w:rsidTr="00355188">
        <w:tc>
          <w:tcPr>
            <w:tcW w:w="3652" w:type="dxa"/>
          </w:tcPr>
          <w:p w14:paraId="199083E5" w14:textId="77B4DABE" w:rsidR="00931692" w:rsidRDefault="0099077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Campo visivo ecografico in B-Mode di almeno 180°</w:t>
            </w:r>
          </w:p>
        </w:tc>
        <w:tc>
          <w:tcPr>
            <w:tcW w:w="2685" w:type="dxa"/>
          </w:tcPr>
          <w:p w14:paraId="58209DD7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6541D0A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1692" w14:paraId="207595EA" w14:textId="77777777" w:rsidTr="00355188">
        <w:tc>
          <w:tcPr>
            <w:tcW w:w="3652" w:type="dxa"/>
          </w:tcPr>
          <w:p w14:paraId="1B9230D8" w14:textId="222E71BB" w:rsidR="00931692" w:rsidRDefault="00F02EF1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Sonda ad ultrasuoni integrata, con frequenze selezionabili tra almeno 5MHz e 12 MHz</w:t>
            </w:r>
          </w:p>
        </w:tc>
        <w:tc>
          <w:tcPr>
            <w:tcW w:w="2685" w:type="dxa"/>
          </w:tcPr>
          <w:p w14:paraId="52688577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ED51AE6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1692" w14:paraId="197C4058" w14:textId="77777777" w:rsidTr="00355188">
        <w:tc>
          <w:tcPr>
            <w:tcW w:w="3652" w:type="dxa"/>
          </w:tcPr>
          <w:p w14:paraId="7AA8B05D" w14:textId="1303AD12" w:rsidR="00931692" w:rsidRPr="00F02EF1" w:rsidRDefault="00F02EF1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F1">
              <w:rPr>
                <w:rFonts w:ascii="Times New Roman" w:hAnsi="Times New Roman" w:cs="Times New Roman"/>
                <w:b/>
                <w:sz w:val="24"/>
                <w:szCs w:val="24"/>
              </w:rPr>
              <w:t>Requisiti funzionali</w:t>
            </w:r>
          </w:p>
        </w:tc>
        <w:tc>
          <w:tcPr>
            <w:tcW w:w="2685" w:type="dxa"/>
          </w:tcPr>
          <w:p w14:paraId="3482D892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ABB2B63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1692" w14:paraId="1C20896C" w14:textId="77777777" w:rsidTr="00355188">
        <w:tc>
          <w:tcPr>
            <w:tcW w:w="3652" w:type="dxa"/>
          </w:tcPr>
          <w:p w14:paraId="614690D4" w14:textId="3926D6BD" w:rsidR="00931692" w:rsidRDefault="00F02EF1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Compatibilità con accessori terapeutici standard di mercato (es. aghi da FNA/FNB, protesi biliari, dispositivi di coagulazione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85" w:type="dxa"/>
          </w:tcPr>
          <w:p w14:paraId="6B2EFCF0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4AA80EC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1692" w14:paraId="403A5B5E" w14:textId="77777777" w:rsidTr="00355188">
        <w:tc>
          <w:tcPr>
            <w:tcW w:w="3652" w:type="dxa"/>
          </w:tcPr>
          <w:p w14:paraId="61D7CE2C" w14:textId="26CA8F4E" w:rsidR="00931692" w:rsidRDefault="00AF6AC4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Compatibilità documentata </w:t>
            </w:r>
            <w:r w:rsidR="00431EF4">
              <w:rPr>
                <w:rFonts w:ascii="Times New Roman" w:hAnsi="Times New Roman" w:cs="Times New Roman"/>
                <w:bCs/>
                <w:sz w:val="24"/>
                <w:szCs w:val="24"/>
              </w:rPr>
              <w:t>con il sistema di disinfezione in uso(lavaggio automatico e immersione in disinfettanti)</w:t>
            </w:r>
          </w:p>
        </w:tc>
        <w:tc>
          <w:tcPr>
            <w:tcW w:w="2685" w:type="dxa"/>
          </w:tcPr>
          <w:p w14:paraId="2F0D614D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F5A8F5B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1692" w14:paraId="3D519C73" w14:textId="77777777" w:rsidTr="00355188">
        <w:tc>
          <w:tcPr>
            <w:tcW w:w="3652" w:type="dxa"/>
          </w:tcPr>
          <w:p w14:paraId="21B2D30D" w14:textId="3D897B31" w:rsidR="00931692" w:rsidRDefault="00431EF4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Marcatura CE come dispositivo medico conforme al Regolamento UE 2017/745 (MDR)</w:t>
            </w:r>
          </w:p>
        </w:tc>
        <w:tc>
          <w:tcPr>
            <w:tcW w:w="2685" w:type="dxa"/>
          </w:tcPr>
          <w:p w14:paraId="64576D0B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8FF183D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1692" w14:paraId="797C7847" w14:textId="77777777" w:rsidTr="00355188">
        <w:tc>
          <w:tcPr>
            <w:tcW w:w="3652" w:type="dxa"/>
          </w:tcPr>
          <w:p w14:paraId="7C0503DE" w14:textId="3F582E5E" w:rsidR="00931692" w:rsidRPr="00101E5E" w:rsidRDefault="00101E5E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Interoperabilità </w:t>
            </w:r>
          </w:p>
        </w:tc>
        <w:tc>
          <w:tcPr>
            <w:tcW w:w="2685" w:type="dxa"/>
          </w:tcPr>
          <w:p w14:paraId="6772540E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80F9965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1692" w14:paraId="4A472DAE" w14:textId="77777777" w:rsidTr="00355188">
        <w:tc>
          <w:tcPr>
            <w:tcW w:w="3652" w:type="dxa"/>
          </w:tcPr>
          <w:p w14:paraId="571FBD44" w14:textId="65D8297B" w:rsidR="00931692" w:rsidRDefault="00101E5E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Il sistema dovrà essere compatibile con endoscopi e/o ecografi di almeno un secondo produttore, oppure supportare la connessione mediante adattatori universali</w:t>
            </w:r>
          </w:p>
        </w:tc>
        <w:tc>
          <w:tcPr>
            <w:tcW w:w="2685" w:type="dxa"/>
          </w:tcPr>
          <w:p w14:paraId="77ACCCA4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B33B8D9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1692" w14:paraId="780D80D4" w14:textId="77777777" w:rsidTr="00355188">
        <w:tc>
          <w:tcPr>
            <w:tcW w:w="3652" w:type="dxa"/>
          </w:tcPr>
          <w:p w14:paraId="51C01768" w14:textId="77CDE0D0" w:rsidR="00931692" w:rsidRDefault="00101E5E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L’offerta dovrà essere corredata da dichiarazioni di compatibilità con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alemno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ecoendoscopi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lineari certificati CE presenti sul mercato, anche non del medesimo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costruttore</w:t>
            </w:r>
          </w:p>
        </w:tc>
        <w:tc>
          <w:tcPr>
            <w:tcW w:w="2685" w:type="dxa"/>
          </w:tcPr>
          <w:p w14:paraId="514EDDBA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99D0674" w14:textId="77777777" w:rsidR="00931692" w:rsidRDefault="00931692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6AC4" w14:paraId="26CB2AB2" w14:textId="77777777" w:rsidTr="00355188">
        <w:tc>
          <w:tcPr>
            <w:tcW w:w="3652" w:type="dxa"/>
          </w:tcPr>
          <w:p w14:paraId="0025087B" w14:textId="529F0CEF" w:rsidR="00AF6AC4" w:rsidRDefault="00101E5E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componenti principali (ecografo/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ecoprocessore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ecoendoscopi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devono essere intercambiabili, in modo da consentire sostituzioni future anche con componenti di terzi produttori certificati</w:t>
            </w:r>
          </w:p>
        </w:tc>
        <w:tc>
          <w:tcPr>
            <w:tcW w:w="2685" w:type="dxa"/>
          </w:tcPr>
          <w:p w14:paraId="27C31912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2A59ED6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6AC4" w14:paraId="46534B0B" w14:textId="77777777" w:rsidTr="00355188">
        <w:tc>
          <w:tcPr>
            <w:tcW w:w="3652" w:type="dxa"/>
          </w:tcPr>
          <w:p w14:paraId="16BDB40B" w14:textId="4246E001" w:rsidR="00AF6AC4" w:rsidRDefault="00101E5E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Il sistema deve essere predisposto per l’integrazione con software di refertazione e cartelle cliniche elettroniche, anche di fornitori terzi, tramite standard HL7/DICOM</w:t>
            </w:r>
          </w:p>
        </w:tc>
        <w:tc>
          <w:tcPr>
            <w:tcW w:w="2685" w:type="dxa"/>
          </w:tcPr>
          <w:p w14:paraId="06B0D29B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88C3829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6AC4" w14:paraId="09AE612A" w14:textId="77777777" w:rsidTr="00355188">
        <w:tc>
          <w:tcPr>
            <w:tcW w:w="3652" w:type="dxa"/>
          </w:tcPr>
          <w:p w14:paraId="430DF2F5" w14:textId="1FA798F2" w:rsidR="00AF6AC4" w:rsidRPr="00BD09C9" w:rsidRDefault="00BD09C9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09C9">
              <w:rPr>
                <w:rFonts w:ascii="Times New Roman" w:hAnsi="Times New Roman" w:cs="Times New Roman"/>
                <w:b/>
                <w:sz w:val="24"/>
                <w:szCs w:val="24"/>
              </w:rPr>
              <w:t>Videoprocessore</w:t>
            </w:r>
            <w:proofErr w:type="spellEnd"/>
          </w:p>
        </w:tc>
        <w:tc>
          <w:tcPr>
            <w:tcW w:w="2685" w:type="dxa"/>
          </w:tcPr>
          <w:p w14:paraId="092E8556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8BDF009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6AC4" w14:paraId="026BECB6" w14:textId="77777777" w:rsidTr="00355188">
        <w:tc>
          <w:tcPr>
            <w:tcW w:w="3652" w:type="dxa"/>
          </w:tcPr>
          <w:p w14:paraId="5DA13844" w14:textId="551328D4" w:rsidR="00AF6AC4" w:rsidRDefault="0078149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Videoprocessore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endoscopico con capacità di elaborazione video in risoluzione minima 4K UHD (3840x2160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pixell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85" w:type="dxa"/>
          </w:tcPr>
          <w:p w14:paraId="0CF871D5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233A5C9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6AC4" w14:paraId="506BEDAB" w14:textId="77777777" w:rsidTr="00355188">
        <w:tc>
          <w:tcPr>
            <w:tcW w:w="3652" w:type="dxa"/>
          </w:tcPr>
          <w:p w14:paraId="74BE400C" w14:textId="5387D023" w:rsidR="00AF6AC4" w:rsidRDefault="0078149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Capacità di gestione del segnale video in tempo reale senza latenza percepibile</w:t>
            </w:r>
          </w:p>
        </w:tc>
        <w:tc>
          <w:tcPr>
            <w:tcW w:w="2685" w:type="dxa"/>
          </w:tcPr>
          <w:p w14:paraId="41ABF3FC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CBBEC7A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6AC4" w14:paraId="34456CB7" w14:textId="77777777" w:rsidTr="00355188">
        <w:tc>
          <w:tcPr>
            <w:tcW w:w="3652" w:type="dxa"/>
          </w:tcPr>
          <w:p w14:paraId="5384157C" w14:textId="3367A7E2" w:rsidR="00AF6AC4" w:rsidRDefault="00551409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Tecnologia di elaborazione dell’immagine con funzionalità di:</w:t>
            </w:r>
          </w:p>
          <w:p w14:paraId="2F08B36D" w14:textId="77777777" w:rsidR="00551409" w:rsidRDefault="00551409" w:rsidP="005514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Enhancement cromatico;</w:t>
            </w:r>
          </w:p>
          <w:p w14:paraId="33A4F6BE" w14:textId="77777777" w:rsidR="00551409" w:rsidRDefault="00551409" w:rsidP="005514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Miglioramento del contrasto;</w:t>
            </w:r>
          </w:p>
          <w:p w14:paraId="3E197FB2" w14:textId="77777777" w:rsidR="00551409" w:rsidRDefault="00551409" w:rsidP="005514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Riduzione del rumore digitale;</w:t>
            </w:r>
          </w:p>
          <w:p w14:paraId="4E57F623" w14:textId="042A17C1" w:rsidR="00551409" w:rsidRPr="00551409" w:rsidRDefault="00551409" w:rsidP="0055140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osservazione specializzate </w:t>
            </w:r>
            <w:r w:rsidR="00CC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(es. NBI, BLI, FICE o equivalenti) anche proprietarie </w:t>
            </w:r>
            <w:proofErr w:type="spellStart"/>
            <w:r w:rsidR="00CC3B5A">
              <w:rPr>
                <w:rFonts w:ascii="Times New Roman" w:hAnsi="Times New Roman" w:cs="Times New Roman"/>
                <w:bCs/>
                <w:sz w:val="24"/>
                <w:szCs w:val="24"/>
              </w:rPr>
              <w:t>purchè</w:t>
            </w:r>
            <w:proofErr w:type="spellEnd"/>
            <w:r w:rsidR="00CC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dichiarate;</w:t>
            </w:r>
          </w:p>
        </w:tc>
        <w:tc>
          <w:tcPr>
            <w:tcW w:w="2685" w:type="dxa"/>
          </w:tcPr>
          <w:p w14:paraId="1F8A7BCD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EBC2E35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6AC4" w14:paraId="39D2714B" w14:textId="77777777" w:rsidTr="00355188">
        <w:tc>
          <w:tcPr>
            <w:tcW w:w="3652" w:type="dxa"/>
          </w:tcPr>
          <w:p w14:paraId="281E86ED" w14:textId="1DFBBB48" w:rsidR="00AF6AC4" w:rsidRPr="00CC3B5A" w:rsidRDefault="00CC3B5A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5A">
              <w:rPr>
                <w:rFonts w:ascii="Times New Roman" w:hAnsi="Times New Roman" w:cs="Times New Roman"/>
                <w:b/>
                <w:sz w:val="24"/>
                <w:szCs w:val="24"/>
              </w:rPr>
              <w:t>Compatibilità e interoperabilità</w:t>
            </w:r>
          </w:p>
        </w:tc>
        <w:tc>
          <w:tcPr>
            <w:tcW w:w="2685" w:type="dxa"/>
          </w:tcPr>
          <w:p w14:paraId="362B01AC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AEBF994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6AC4" w14:paraId="66E93BBB" w14:textId="77777777" w:rsidTr="00355188">
        <w:tc>
          <w:tcPr>
            <w:tcW w:w="3652" w:type="dxa"/>
          </w:tcPr>
          <w:p w14:paraId="2DCD0ECA" w14:textId="77777777" w:rsidR="00CC3B5A" w:rsidRDefault="00CC3B5A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Compatibile con:</w:t>
            </w:r>
          </w:p>
          <w:p w14:paraId="71F7E4FF" w14:textId="11A5A523" w:rsidR="00AF6AC4" w:rsidRDefault="00CC3B5A" w:rsidP="00CC3B5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Endoscopi flessibili per gastroscopia, colonscopia,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rettosigmoidoscopia</w:t>
            </w:r>
            <w:proofErr w:type="spellEnd"/>
            <w:r w:rsidR="006F1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duodenoscopia, broncoscopia;</w:t>
            </w:r>
          </w:p>
          <w:p w14:paraId="4B3610DF" w14:textId="77777777" w:rsidR="006F1017" w:rsidRDefault="006F1017" w:rsidP="00CC3B5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Miglioramento del contrasto;</w:t>
            </w:r>
          </w:p>
          <w:p w14:paraId="3040CF54" w14:textId="77777777" w:rsidR="006F1017" w:rsidRDefault="006F1017" w:rsidP="00CC3B5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Riduzione del rumore digitale;</w:t>
            </w:r>
          </w:p>
          <w:p w14:paraId="054F5D87" w14:textId="1942042B" w:rsidR="006F1017" w:rsidRPr="00CC3B5A" w:rsidRDefault="006F1017" w:rsidP="00CC3B5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Modalità di osservazione specializzate</w:t>
            </w:r>
            <w:r w:rsidR="001C0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(es NBI, BLI, FICE o equivalenti) anche </w:t>
            </w:r>
            <w:r w:rsidR="001C01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proprietarie, purché dichiarate</w:t>
            </w:r>
          </w:p>
        </w:tc>
        <w:tc>
          <w:tcPr>
            <w:tcW w:w="2685" w:type="dxa"/>
          </w:tcPr>
          <w:p w14:paraId="50C3ADA1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DE8CC0E" w14:textId="77777777" w:rsidR="00AF6AC4" w:rsidRDefault="00AF6A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49F" w14:paraId="41F0316D" w14:textId="77777777" w:rsidTr="00355188">
        <w:tc>
          <w:tcPr>
            <w:tcW w:w="3652" w:type="dxa"/>
          </w:tcPr>
          <w:p w14:paraId="27FDA38C" w14:textId="4B3F6016" w:rsidR="0078149F" w:rsidRPr="001C01D3" w:rsidRDefault="001C01D3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Compatibilità e interoperabilità </w:t>
            </w:r>
          </w:p>
        </w:tc>
        <w:tc>
          <w:tcPr>
            <w:tcW w:w="2685" w:type="dxa"/>
          </w:tcPr>
          <w:p w14:paraId="4877FDFD" w14:textId="77777777" w:rsidR="0078149F" w:rsidRDefault="0078149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E579B5E" w14:textId="77777777" w:rsidR="0078149F" w:rsidRDefault="0078149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49F" w14:paraId="5ACC7848" w14:textId="77777777" w:rsidTr="00355188">
        <w:tc>
          <w:tcPr>
            <w:tcW w:w="3652" w:type="dxa"/>
          </w:tcPr>
          <w:p w14:paraId="2E751D28" w14:textId="77777777" w:rsidR="0078149F" w:rsidRDefault="001C01D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Compatibile con:</w:t>
            </w:r>
          </w:p>
          <w:p w14:paraId="6AFE7F73" w14:textId="77777777" w:rsidR="001C01D3" w:rsidRDefault="001C01D3" w:rsidP="001C01D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Endosocpi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flessibili per gastroscopia, colonscopia,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rettosigmoidosocpia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duodenoscopia, broncoscopia;</w:t>
            </w:r>
          </w:p>
          <w:p w14:paraId="66524733" w14:textId="77777777" w:rsidR="001C01D3" w:rsidRDefault="001C01D3" w:rsidP="001C01D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Endoscopi ad alta magnificazione o zoom elettronico</w:t>
            </w:r>
          </w:p>
          <w:p w14:paraId="08A4735F" w14:textId="77777777" w:rsidR="001C01D3" w:rsidRDefault="001C01D3" w:rsidP="001C01D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Connettori standard o adattatori forniti in dotazione per garantire interoperabilità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multibrand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537408A" w14:textId="05D962BF" w:rsidR="001C01D3" w:rsidRPr="001C01D3" w:rsidRDefault="001C01D3" w:rsidP="001C01D3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33B3A309" w14:textId="77777777" w:rsidR="0078149F" w:rsidRDefault="0078149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D824CE4" w14:textId="77777777" w:rsidR="0078149F" w:rsidRDefault="0078149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49F" w14:paraId="0A9B8D67" w14:textId="77777777" w:rsidTr="00355188">
        <w:tc>
          <w:tcPr>
            <w:tcW w:w="3652" w:type="dxa"/>
          </w:tcPr>
          <w:p w14:paraId="14489329" w14:textId="7FADE54B" w:rsidR="0078149F" w:rsidRDefault="001C01D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Collegamento con sistemi già presenti presso l’U.O.C. di destinazione tramite uscite video standard (HDMI, SDI, DVI,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ecc..)</w:t>
            </w:r>
          </w:p>
        </w:tc>
        <w:tc>
          <w:tcPr>
            <w:tcW w:w="2685" w:type="dxa"/>
          </w:tcPr>
          <w:p w14:paraId="3F423CAC" w14:textId="77777777" w:rsidR="0078149F" w:rsidRDefault="0078149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B1E75D6" w14:textId="77777777" w:rsidR="0078149F" w:rsidRDefault="0078149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49F" w14:paraId="6F40E7C5" w14:textId="77777777" w:rsidTr="00355188">
        <w:tc>
          <w:tcPr>
            <w:tcW w:w="3652" w:type="dxa"/>
          </w:tcPr>
          <w:p w14:paraId="0184B32C" w14:textId="52108E25" w:rsidR="0078149F" w:rsidRPr="001E4B2E" w:rsidRDefault="001C01D3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Componenti </w:t>
            </w:r>
          </w:p>
        </w:tc>
        <w:tc>
          <w:tcPr>
            <w:tcW w:w="2685" w:type="dxa"/>
          </w:tcPr>
          <w:p w14:paraId="5ADA4E54" w14:textId="77777777" w:rsidR="0078149F" w:rsidRDefault="0078149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3FBD5AC" w14:textId="77777777" w:rsidR="0078149F" w:rsidRDefault="0078149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49F" w14:paraId="4AB2D258" w14:textId="77777777" w:rsidTr="00355188">
        <w:tc>
          <w:tcPr>
            <w:tcW w:w="3652" w:type="dxa"/>
          </w:tcPr>
          <w:p w14:paraId="20C9E3AA" w14:textId="4DA90D43" w:rsidR="0078149F" w:rsidRDefault="001C01D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Modulo principale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videoprocessore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dotato di:</w:t>
            </w:r>
          </w:p>
          <w:p w14:paraId="55CCC5A5" w14:textId="7A34E8D9" w:rsidR="001C01D3" w:rsidRDefault="001C01D3" w:rsidP="001C01D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Ingresso/i per endoscopi (ottico o digitale);</w:t>
            </w:r>
          </w:p>
          <w:p w14:paraId="573BC32F" w14:textId="320AA84B" w:rsidR="001C01D3" w:rsidRDefault="001C01D3" w:rsidP="001C01D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Porta USB 3.0 per acquisizione </w:t>
            </w:r>
            <w:r w:rsidR="00253694">
              <w:rPr>
                <w:rFonts w:ascii="Times New Roman" w:hAnsi="Times New Roman" w:cs="Times New Roman"/>
                <w:bCs/>
                <w:sz w:val="24"/>
                <w:szCs w:val="24"/>
              </w:rPr>
              <w:t>immagini /video;</w:t>
            </w:r>
          </w:p>
          <w:p w14:paraId="035066D2" w14:textId="0BCE90A1" w:rsidR="00253694" w:rsidRDefault="00253694" w:rsidP="001C01D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Porta LAN RJ – 45 per connessione a rete ospedaliera </w:t>
            </w:r>
          </w:p>
          <w:p w14:paraId="2651F629" w14:textId="4B67F61E" w:rsidR="00253694" w:rsidRPr="001C01D3" w:rsidRDefault="00253694" w:rsidP="001C01D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Almeno due uscite video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somiltanee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(es HDMI+SDI)</w:t>
            </w:r>
          </w:p>
          <w:p w14:paraId="51D65186" w14:textId="628B1E67" w:rsidR="001C01D3" w:rsidRDefault="001C01D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260253F4" w14:textId="77777777" w:rsidR="0078149F" w:rsidRDefault="0078149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25B7C0D" w14:textId="77777777" w:rsidR="0078149F" w:rsidRDefault="0078149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49F" w14:paraId="2D5B509A" w14:textId="77777777" w:rsidTr="00355188">
        <w:tc>
          <w:tcPr>
            <w:tcW w:w="3652" w:type="dxa"/>
          </w:tcPr>
          <w:p w14:paraId="455338A2" w14:textId="2CC92966" w:rsidR="0078149F" w:rsidRDefault="007A2C3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Integrazione con lampada LED ad alta luminosità con durata minima di 20.000 ore </w:t>
            </w:r>
          </w:p>
        </w:tc>
        <w:tc>
          <w:tcPr>
            <w:tcW w:w="2685" w:type="dxa"/>
          </w:tcPr>
          <w:p w14:paraId="24B08116" w14:textId="77777777" w:rsidR="0078149F" w:rsidRDefault="0078149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254E17E" w14:textId="77777777" w:rsidR="0078149F" w:rsidRDefault="0078149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49F" w14:paraId="3BCDE9DA" w14:textId="77777777" w:rsidTr="00355188">
        <w:tc>
          <w:tcPr>
            <w:tcW w:w="3652" w:type="dxa"/>
          </w:tcPr>
          <w:p w14:paraId="36F945C9" w14:textId="0F30E86C" w:rsidR="0078149F" w:rsidRDefault="007A2C3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Ventilazione silenziosa e adeguata per uso continuativo</w:t>
            </w:r>
          </w:p>
        </w:tc>
        <w:tc>
          <w:tcPr>
            <w:tcW w:w="2685" w:type="dxa"/>
          </w:tcPr>
          <w:p w14:paraId="13F6FCAD" w14:textId="77777777" w:rsidR="0078149F" w:rsidRDefault="0078149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548255C" w14:textId="77777777" w:rsidR="0078149F" w:rsidRDefault="0078149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01D3" w14:paraId="3055E405" w14:textId="77777777" w:rsidTr="00355188">
        <w:tc>
          <w:tcPr>
            <w:tcW w:w="3652" w:type="dxa"/>
          </w:tcPr>
          <w:p w14:paraId="054B1993" w14:textId="187330D3" w:rsidR="001E4B2E" w:rsidRPr="001E4B2E" w:rsidRDefault="001E4B2E" w:rsidP="001E4B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2E">
              <w:rPr>
                <w:rFonts w:ascii="Times New Roman" w:hAnsi="Times New Roman" w:cs="Times New Roman"/>
                <w:b/>
                <w:sz w:val="24"/>
                <w:szCs w:val="24"/>
              </w:rPr>
              <w:t>Requisiti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B2E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B2E">
              <w:rPr>
                <w:rFonts w:ascii="Times New Roman" w:hAnsi="Times New Roman" w:cs="Times New Roman"/>
                <w:b/>
                <w:sz w:val="24"/>
                <w:szCs w:val="24"/>
              </w:rPr>
              <w:t>monitor</w:t>
            </w:r>
          </w:p>
          <w:p w14:paraId="2963D340" w14:textId="77777777" w:rsidR="001C01D3" w:rsidRDefault="001C01D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75AC08F3" w14:textId="77777777" w:rsidR="001C01D3" w:rsidRDefault="001C01D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3E05626" w14:textId="77777777" w:rsidR="001C01D3" w:rsidRDefault="001C01D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01D3" w14:paraId="3F4167E0" w14:textId="77777777" w:rsidTr="00355188">
        <w:tc>
          <w:tcPr>
            <w:tcW w:w="3652" w:type="dxa"/>
          </w:tcPr>
          <w:p w14:paraId="3E4F8EDF" w14:textId="5B63801E" w:rsidR="001E4B2E" w:rsidRPr="001E4B2E" w:rsidRDefault="001E4B2E" w:rsidP="001E4B2E">
            <w:pPr>
              <w:widowControl w:val="0"/>
              <w:tabs>
                <w:tab w:val="left" w:pos="833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Monitor </w:t>
            </w:r>
            <w:proofErr w:type="spellStart"/>
            <w:r w:rsidRPr="001E4B2E"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 w:rsidRPr="001E4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grade da almeno 30 pollici,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4B2E">
              <w:rPr>
                <w:rFonts w:ascii="Times New Roman" w:hAnsi="Times New Roman" w:cs="Times New Roman"/>
                <w:bCs/>
                <w:sz w:val="24"/>
                <w:szCs w:val="24"/>
              </w:rPr>
              <w:t>risoluzione 4KUHD</w:t>
            </w:r>
          </w:p>
          <w:p w14:paraId="36C7734B" w14:textId="77777777" w:rsidR="001C01D3" w:rsidRDefault="001C01D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1C9ECDD4" w14:textId="77777777" w:rsidR="001C01D3" w:rsidRDefault="001C01D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34AFFBB" w14:textId="77777777" w:rsidR="001C01D3" w:rsidRDefault="001C01D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01D3" w14:paraId="0B075FCC" w14:textId="77777777" w:rsidTr="00355188">
        <w:tc>
          <w:tcPr>
            <w:tcW w:w="3652" w:type="dxa"/>
          </w:tcPr>
          <w:p w14:paraId="05DB4B9F" w14:textId="6770A622" w:rsidR="001C01D3" w:rsidRDefault="003F435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Supporto VESA per montaggio su carrello o parete</w:t>
            </w:r>
          </w:p>
        </w:tc>
        <w:tc>
          <w:tcPr>
            <w:tcW w:w="2685" w:type="dxa"/>
          </w:tcPr>
          <w:p w14:paraId="48F0D54C" w14:textId="77777777" w:rsidR="001C01D3" w:rsidRDefault="001C01D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A33A9D6" w14:textId="77777777" w:rsidR="001C01D3" w:rsidRDefault="001C01D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01D3" w14:paraId="7D375341" w14:textId="77777777" w:rsidTr="00355188">
        <w:tc>
          <w:tcPr>
            <w:tcW w:w="3652" w:type="dxa"/>
          </w:tcPr>
          <w:p w14:paraId="62A94697" w14:textId="7B060422" w:rsidR="001C01D3" w:rsidRDefault="003F435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Angolo di visione minimo 178° (orizzontale e verticale)</w:t>
            </w:r>
          </w:p>
        </w:tc>
        <w:tc>
          <w:tcPr>
            <w:tcW w:w="2685" w:type="dxa"/>
          </w:tcPr>
          <w:p w14:paraId="130607CB" w14:textId="77777777" w:rsidR="001C01D3" w:rsidRDefault="001C01D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965B0AA" w14:textId="77777777" w:rsidR="001C01D3" w:rsidRDefault="001C01D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01D3" w14:paraId="2FA058E7" w14:textId="77777777" w:rsidTr="00355188">
        <w:tc>
          <w:tcPr>
            <w:tcW w:w="3652" w:type="dxa"/>
          </w:tcPr>
          <w:p w14:paraId="25E1FA41" w14:textId="2607B4FA" w:rsidR="001C01D3" w:rsidRDefault="003F435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Luminosità minima di 400 cd/m”, rapporto di contrasto almeno 1000:1</w:t>
            </w:r>
          </w:p>
        </w:tc>
        <w:tc>
          <w:tcPr>
            <w:tcW w:w="2685" w:type="dxa"/>
          </w:tcPr>
          <w:p w14:paraId="694A62A2" w14:textId="77777777" w:rsidR="001C01D3" w:rsidRDefault="001C01D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5B6C494" w14:textId="77777777" w:rsidR="001C01D3" w:rsidRDefault="001C01D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4804D2D2" w14:textId="77777777" w:rsidTr="00355188">
        <w:tc>
          <w:tcPr>
            <w:tcW w:w="3652" w:type="dxa"/>
          </w:tcPr>
          <w:p w14:paraId="7AC2E64C" w14:textId="753D80E3" w:rsidR="003F435F" w:rsidRDefault="003F435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Ingressi multipli (HDMI,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equivalenti)</w:t>
            </w:r>
          </w:p>
        </w:tc>
        <w:tc>
          <w:tcPr>
            <w:tcW w:w="2685" w:type="dxa"/>
          </w:tcPr>
          <w:p w14:paraId="2209E719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0F37CBA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4020DE4D" w14:textId="77777777" w:rsidTr="00355188">
        <w:tc>
          <w:tcPr>
            <w:tcW w:w="3652" w:type="dxa"/>
          </w:tcPr>
          <w:p w14:paraId="3A5BAF9E" w14:textId="2959E984" w:rsidR="003F435F" w:rsidRDefault="003F435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Monitor fornito con carrello su ruote dotato di freni e ripiani</w:t>
            </w:r>
          </w:p>
        </w:tc>
        <w:tc>
          <w:tcPr>
            <w:tcW w:w="2685" w:type="dxa"/>
          </w:tcPr>
          <w:p w14:paraId="6A6D1DFB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724215D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4C5A17D9" w14:textId="77777777" w:rsidTr="00355188">
        <w:tc>
          <w:tcPr>
            <w:tcW w:w="3652" w:type="dxa"/>
          </w:tcPr>
          <w:p w14:paraId="00D70022" w14:textId="6E9E264F" w:rsidR="003F435F" w:rsidRP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5F">
              <w:rPr>
                <w:rFonts w:ascii="Times New Roman" w:hAnsi="Times New Roman" w:cs="Times New Roman"/>
                <w:b/>
                <w:sz w:val="24"/>
                <w:szCs w:val="24"/>
              </w:rPr>
              <w:t>Intelligenza artificiale e software</w:t>
            </w:r>
          </w:p>
        </w:tc>
        <w:tc>
          <w:tcPr>
            <w:tcW w:w="2685" w:type="dxa"/>
          </w:tcPr>
          <w:p w14:paraId="532CC4EF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78BE195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28AA1900" w14:textId="77777777" w:rsidTr="00355188">
        <w:tc>
          <w:tcPr>
            <w:tcW w:w="3652" w:type="dxa"/>
          </w:tcPr>
          <w:p w14:paraId="35583E6D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Il sistema deve essere predisposto all’integrazione di software basati su intelligenza artificiale (AI) per:</w:t>
            </w:r>
          </w:p>
          <w:p w14:paraId="4C8C6628" w14:textId="77777777" w:rsidR="003F435F" w:rsidRDefault="003F435F" w:rsidP="003F435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Rilevamento e classificazione di lesioni (polipi, displasie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4737799A" w14:textId="758AE98C" w:rsidR="003F435F" w:rsidRPr="003F435F" w:rsidRDefault="003F435F" w:rsidP="003F435F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Segnalazione di aree sospette in tempo reale;</w:t>
            </w:r>
          </w:p>
        </w:tc>
        <w:tc>
          <w:tcPr>
            <w:tcW w:w="2685" w:type="dxa"/>
          </w:tcPr>
          <w:p w14:paraId="3640D84C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0B69CCB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2B04A69F" w14:textId="77777777" w:rsidTr="00355188">
        <w:tc>
          <w:tcPr>
            <w:tcW w:w="3652" w:type="dxa"/>
          </w:tcPr>
          <w:p w14:paraId="62CCB887" w14:textId="5402581F" w:rsidR="003F435F" w:rsidRDefault="003F435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 funzionalità possono essere native o attivabili tramite moduli software aggiuntivi </w:t>
            </w:r>
          </w:p>
        </w:tc>
        <w:tc>
          <w:tcPr>
            <w:tcW w:w="2685" w:type="dxa"/>
          </w:tcPr>
          <w:p w14:paraId="62CFF4E6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EF2FDEF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18EDA4EA" w14:textId="77777777" w:rsidTr="00355188">
        <w:tc>
          <w:tcPr>
            <w:tcW w:w="3652" w:type="dxa"/>
          </w:tcPr>
          <w:p w14:paraId="5DB4DAA8" w14:textId="3123FBA0" w:rsidR="003F435F" w:rsidRDefault="003F435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Aggiornamenti software per evoluzione dell’AI o nuove modalità di imaging</w:t>
            </w:r>
          </w:p>
        </w:tc>
        <w:tc>
          <w:tcPr>
            <w:tcW w:w="2685" w:type="dxa"/>
          </w:tcPr>
          <w:p w14:paraId="7E35545E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EF28538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095A91E1" w14:textId="77777777" w:rsidTr="00355188">
        <w:tc>
          <w:tcPr>
            <w:tcW w:w="3652" w:type="dxa"/>
          </w:tcPr>
          <w:p w14:paraId="604768E4" w14:textId="042624E8" w:rsidR="003F435F" w:rsidRDefault="003F435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Soluzioni con modularità tra processore, fonte luminosa e AI anche se non integrate in un’unica unità</w:t>
            </w:r>
          </w:p>
        </w:tc>
        <w:tc>
          <w:tcPr>
            <w:tcW w:w="2685" w:type="dxa"/>
          </w:tcPr>
          <w:p w14:paraId="2E8FD92E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F8B9832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1C1ABE2D" w14:textId="77777777" w:rsidTr="00355188">
        <w:tc>
          <w:tcPr>
            <w:tcW w:w="3652" w:type="dxa"/>
          </w:tcPr>
          <w:p w14:paraId="718F0E7A" w14:textId="22F17F54" w:rsidR="003F435F" w:rsidRDefault="003F435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Accessori alternativi o adattatori che rendono compatibili i componenti di diversi </w:t>
            </w:r>
            <w:r w:rsidR="00C94C5D">
              <w:rPr>
                <w:rFonts w:ascii="Times New Roman" w:hAnsi="Times New Roman" w:cs="Times New Roman"/>
                <w:bCs/>
                <w:sz w:val="24"/>
                <w:szCs w:val="24"/>
              </w:rPr>
              <w:t>produttori</w:t>
            </w:r>
          </w:p>
        </w:tc>
        <w:tc>
          <w:tcPr>
            <w:tcW w:w="2685" w:type="dxa"/>
          </w:tcPr>
          <w:p w14:paraId="182B5E60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2D04CAF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565538D2" w14:textId="77777777" w:rsidTr="00355188">
        <w:tc>
          <w:tcPr>
            <w:tcW w:w="3652" w:type="dxa"/>
          </w:tcPr>
          <w:p w14:paraId="7AB6E5ED" w14:textId="6D998A69" w:rsidR="003F435F" w:rsidRDefault="00C94C5D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Acquisizione di immagini in formati standard (jpg, png, mp4, avi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Dicom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85" w:type="dxa"/>
          </w:tcPr>
          <w:p w14:paraId="559FAEB5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9FE2819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7E9D2F3B" w14:textId="77777777" w:rsidTr="00355188">
        <w:tc>
          <w:tcPr>
            <w:tcW w:w="3652" w:type="dxa"/>
          </w:tcPr>
          <w:p w14:paraId="51FF8214" w14:textId="39137E2B" w:rsidR="003F435F" w:rsidRDefault="00C94C5D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Compatibilità dichiarata con almeno 2 modelli di endoscopi di produttori differenti</w:t>
            </w:r>
          </w:p>
        </w:tc>
        <w:tc>
          <w:tcPr>
            <w:tcW w:w="2685" w:type="dxa"/>
          </w:tcPr>
          <w:p w14:paraId="522E1EA5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E5A7090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7D07EF1F" w14:textId="77777777" w:rsidTr="00355188">
        <w:tc>
          <w:tcPr>
            <w:tcW w:w="3652" w:type="dxa"/>
          </w:tcPr>
          <w:p w14:paraId="79EB2151" w14:textId="4FDE48ED" w:rsidR="003F435F" w:rsidRPr="00C94C5D" w:rsidRDefault="00C94C5D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Processore per colangiografia </w:t>
            </w:r>
          </w:p>
        </w:tc>
        <w:tc>
          <w:tcPr>
            <w:tcW w:w="2685" w:type="dxa"/>
          </w:tcPr>
          <w:p w14:paraId="4C6A2413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EF6CC4A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0C3CC1F1" w14:textId="77777777" w:rsidTr="00355188">
        <w:tc>
          <w:tcPr>
            <w:tcW w:w="3652" w:type="dxa"/>
          </w:tcPr>
          <w:p w14:paraId="70BF3BDE" w14:textId="370016F1" w:rsidR="003F435F" w:rsidRDefault="00E16C1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Capacità di ricevere ed elaborare segnali video digitali proventi da cateteri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colangioscopici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 microcamera integrata </w:t>
            </w:r>
            <w:r w:rsidR="003C2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da </w:t>
            </w:r>
            <w:proofErr w:type="spellStart"/>
            <w:r w:rsidR="003C2318">
              <w:rPr>
                <w:rFonts w:ascii="Times New Roman" w:hAnsi="Times New Roman" w:cs="Times New Roman"/>
                <w:bCs/>
                <w:sz w:val="24"/>
                <w:szCs w:val="24"/>
              </w:rPr>
              <w:t>videocolangioscopi</w:t>
            </w:r>
            <w:proofErr w:type="spellEnd"/>
            <w:r w:rsidR="003C2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flessibili</w:t>
            </w:r>
          </w:p>
        </w:tc>
        <w:tc>
          <w:tcPr>
            <w:tcW w:w="2685" w:type="dxa"/>
          </w:tcPr>
          <w:p w14:paraId="7368AC6E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1ABF0AC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47F52FFA" w14:textId="77777777" w:rsidTr="00355188">
        <w:tc>
          <w:tcPr>
            <w:tcW w:w="3652" w:type="dxa"/>
          </w:tcPr>
          <w:p w14:paraId="190A409D" w14:textId="5A2FD5F4" w:rsidR="003F435F" w:rsidRDefault="0085739D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Generazione del segnale video in risoluzione minima Full HD (1920x1080)</w:t>
            </w:r>
          </w:p>
        </w:tc>
        <w:tc>
          <w:tcPr>
            <w:tcW w:w="2685" w:type="dxa"/>
          </w:tcPr>
          <w:p w14:paraId="395D97CF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695B2B2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47173C87" w14:textId="77777777" w:rsidTr="00355188">
        <w:tc>
          <w:tcPr>
            <w:tcW w:w="3652" w:type="dxa"/>
          </w:tcPr>
          <w:p w14:paraId="403EEB6E" w14:textId="195E6672" w:rsidR="003F435F" w:rsidRDefault="0085739D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Capacità di trasmissione in tempo reale senza latenza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percettibille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 monitor medicale</w:t>
            </w:r>
          </w:p>
        </w:tc>
        <w:tc>
          <w:tcPr>
            <w:tcW w:w="2685" w:type="dxa"/>
          </w:tcPr>
          <w:p w14:paraId="48DAC416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BA153C4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175158B2" w14:textId="77777777" w:rsidTr="00355188">
        <w:tc>
          <w:tcPr>
            <w:tcW w:w="3652" w:type="dxa"/>
          </w:tcPr>
          <w:p w14:paraId="580ED813" w14:textId="77777777" w:rsidR="003F435F" w:rsidRDefault="00FA6C9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Dispositivo in grado di generare e controllare la luce da trasmettere alla punta del catetere o endoscopio, tramite:</w:t>
            </w:r>
          </w:p>
          <w:p w14:paraId="64C7E2FE" w14:textId="77777777" w:rsidR="00FA6C96" w:rsidRDefault="00B276C3" w:rsidP="00FA6C9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Fibra ottica integrata </w:t>
            </w:r>
          </w:p>
          <w:p w14:paraId="4362C5A1" w14:textId="70DDA302" w:rsidR="005D79E3" w:rsidRPr="00FA6C96" w:rsidRDefault="005D79E3" w:rsidP="00FA6C9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Sistema LED dedicato anche 4 da remoto con intensità regolabile </w:t>
            </w:r>
          </w:p>
        </w:tc>
        <w:tc>
          <w:tcPr>
            <w:tcW w:w="2685" w:type="dxa"/>
          </w:tcPr>
          <w:p w14:paraId="3F449871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598F08E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782D0F63" w14:textId="77777777" w:rsidTr="00355188">
        <w:tc>
          <w:tcPr>
            <w:tcW w:w="3652" w:type="dxa"/>
          </w:tcPr>
          <w:p w14:paraId="008C3E7C" w14:textId="4DB75628" w:rsidR="003F435F" w:rsidRDefault="005D79E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Regolazione automatica e manuale della luminosità, del guadagno e della bilanciatura del bianco </w:t>
            </w:r>
          </w:p>
        </w:tc>
        <w:tc>
          <w:tcPr>
            <w:tcW w:w="2685" w:type="dxa"/>
          </w:tcPr>
          <w:p w14:paraId="1F45BCD8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16A5ADF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F435F" w14:paraId="32F845C2" w14:textId="77777777" w:rsidTr="00355188">
        <w:tc>
          <w:tcPr>
            <w:tcW w:w="3652" w:type="dxa"/>
          </w:tcPr>
          <w:p w14:paraId="5B1F5FC6" w14:textId="2E7A7F55" w:rsidR="003F435F" w:rsidRP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E3">
              <w:rPr>
                <w:rFonts w:ascii="Times New Roman" w:hAnsi="Times New Roman" w:cs="Times New Roman"/>
                <w:b/>
                <w:sz w:val="24"/>
                <w:szCs w:val="24"/>
              </w:rPr>
              <w:t>Interfacce e connettività</w:t>
            </w:r>
          </w:p>
        </w:tc>
        <w:tc>
          <w:tcPr>
            <w:tcW w:w="2685" w:type="dxa"/>
          </w:tcPr>
          <w:p w14:paraId="5DAA1189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06F901B" w14:textId="77777777" w:rsidR="003F435F" w:rsidRDefault="003F435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6C96" w14:paraId="6172425D" w14:textId="77777777" w:rsidTr="00355188">
        <w:tc>
          <w:tcPr>
            <w:tcW w:w="3652" w:type="dxa"/>
          </w:tcPr>
          <w:p w14:paraId="5F90E296" w14:textId="491826A1" w:rsidR="00FA6C96" w:rsidRDefault="005D79E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Almeno due uscite video simultanee (es. HDMI, SDI DVI)</w:t>
            </w:r>
          </w:p>
        </w:tc>
        <w:tc>
          <w:tcPr>
            <w:tcW w:w="2685" w:type="dxa"/>
          </w:tcPr>
          <w:p w14:paraId="545176B9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4447611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6C96" w14:paraId="3124AC86" w14:textId="77777777" w:rsidTr="00355188">
        <w:tc>
          <w:tcPr>
            <w:tcW w:w="3652" w:type="dxa"/>
          </w:tcPr>
          <w:p w14:paraId="78ABCFB7" w14:textId="133BECF6" w:rsidR="00FA6C96" w:rsidRDefault="005D79E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Porta USB per salvataggio immagini e video in formato standard (es JPG, MP$, DICOM</w:t>
            </w:r>
          </w:p>
        </w:tc>
        <w:tc>
          <w:tcPr>
            <w:tcW w:w="2685" w:type="dxa"/>
          </w:tcPr>
          <w:p w14:paraId="724C86CE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CDC7941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6C96" w14:paraId="70915A29" w14:textId="77777777" w:rsidTr="00355188">
        <w:tc>
          <w:tcPr>
            <w:tcW w:w="3652" w:type="dxa"/>
          </w:tcPr>
          <w:p w14:paraId="34620789" w14:textId="3EA8F362" w:rsidR="00FA6C96" w:rsidRDefault="005D79E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Porta di rete Ethernet per collegamento a sistema PACS o RIS</w:t>
            </w:r>
          </w:p>
        </w:tc>
        <w:tc>
          <w:tcPr>
            <w:tcW w:w="2685" w:type="dxa"/>
          </w:tcPr>
          <w:p w14:paraId="2FC7DFB9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1DE8497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6C96" w14:paraId="7B401B13" w14:textId="77777777" w:rsidTr="00355188">
        <w:tc>
          <w:tcPr>
            <w:tcW w:w="3652" w:type="dxa"/>
          </w:tcPr>
          <w:p w14:paraId="51B2C8EA" w14:textId="5510890B" w:rsidR="00FA6C96" w:rsidRDefault="005D79E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Compatibilità con sistema di refertazione e/o archiviazione immagini già in uso presso l’Ente </w:t>
            </w:r>
          </w:p>
        </w:tc>
        <w:tc>
          <w:tcPr>
            <w:tcW w:w="2685" w:type="dxa"/>
          </w:tcPr>
          <w:p w14:paraId="52D28B6E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23BCD4E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9E3" w14:paraId="5D5E753A" w14:textId="77777777" w:rsidTr="00355188">
        <w:tc>
          <w:tcPr>
            <w:tcW w:w="3652" w:type="dxa"/>
          </w:tcPr>
          <w:p w14:paraId="08EDD626" w14:textId="5640C1C5" w:rsidR="005D79E3" w:rsidRP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E3">
              <w:rPr>
                <w:rFonts w:ascii="Times New Roman" w:hAnsi="Times New Roman" w:cs="Times New Roman"/>
                <w:b/>
                <w:sz w:val="24"/>
                <w:szCs w:val="24"/>
              </w:rPr>
              <w:t>Compatibilità e interoperabilità</w:t>
            </w:r>
          </w:p>
        </w:tc>
        <w:tc>
          <w:tcPr>
            <w:tcW w:w="2685" w:type="dxa"/>
          </w:tcPr>
          <w:p w14:paraId="273D1BDD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E62BFA1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9E3" w14:paraId="41790C47" w14:textId="77777777" w:rsidTr="00355188">
        <w:tc>
          <w:tcPr>
            <w:tcW w:w="3652" w:type="dxa"/>
          </w:tcPr>
          <w:p w14:paraId="4F704B77" w14:textId="12F45B0D" w:rsidR="005D79E3" w:rsidRDefault="006270DA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Compatibile con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videocolasngioscopi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cateteri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colangioscopici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 almeno due produttori differenti o dotato di adattatori certificati </w:t>
            </w:r>
          </w:p>
        </w:tc>
        <w:tc>
          <w:tcPr>
            <w:tcW w:w="2685" w:type="dxa"/>
          </w:tcPr>
          <w:p w14:paraId="220BF989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070C66D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9E3" w14:paraId="14BF8D76" w14:textId="77777777" w:rsidTr="00355188">
        <w:tc>
          <w:tcPr>
            <w:tcW w:w="3652" w:type="dxa"/>
          </w:tcPr>
          <w:p w14:paraId="06B18699" w14:textId="61F3CCAA" w:rsidR="005D79E3" w:rsidRDefault="006270DA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Funzionamento con cateteri monouso o riutilizzabili con lunghezze fino a 230cm circa </w:t>
            </w:r>
          </w:p>
        </w:tc>
        <w:tc>
          <w:tcPr>
            <w:tcW w:w="2685" w:type="dxa"/>
          </w:tcPr>
          <w:p w14:paraId="6385422B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A485A5E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9E3" w14:paraId="25BCBD65" w14:textId="77777777" w:rsidTr="00355188">
        <w:tc>
          <w:tcPr>
            <w:tcW w:w="3652" w:type="dxa"/>
          </w:tcPr>
          <w:p w14:paraId="6976AD91" w14:textId="6C6D3509" w:rsidR="005D79E3" w:rsidRDefault="006270DA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Compatibili con generatori per strumenti accessori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litotrissia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pinze, basket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anche non proprietari</w:t>
            </w:r>
          </w:p>
        </w:tc>
        <w:tc>
          <w:tcPr>
            <w:tcW w:w="2685" w:type="dxa"/>
          </w:tcPr>
          <w:p w14:paraId="08ED929C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D1E129C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6C96" w14:paraId="380CDA8B" w14:textId="77777777" w:rsidTr="00355188">
        <w:tc>
          <w:tcPr>
            <w:tcW w:w="3652" w:type="dxa"/>
          </w:tcPr>
          <w:p w14:paraId="6C496A71" w14:textId="3A532994" w:rsidR="00FA6C96" w:rsidRPr="009374B5" w:rsidRDefault="009374B5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B5">
              <w:rPr>
                <w:rFonts w:ascii="Times New Roman" w:hAnsi="Times New Roman" w:cs="Times New Roman"/>
                <w:b/>
                <w:sz w:val="24"/>
                <w:szCs w:val="24"/>
              </w:rPr>
              <w:t>Specifiche delle immagini e qualità visiva</w:t>
            </w:r>
          </w:p>
        </w:tc>
        <w:tc>
          <w:tcPr>
            <w:tcW w:w="2685" w:type="dxa"/>
          </w:tcPr>
          <w:p w14:paraId="57854FD5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054960A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9E3" w14:paraId="6C60DD63" w14:textId="77777777" w:rsidTr="00355188">
        <w:tc>
          <w:tcPr>
            <w:tcW w:w="3652" w:type="dxa"/>
          </w:tcPr>
          <w:p w14:paraId="08792F65" w14:textId="77777777" w:rsidR="005D79E3" w:rsidRDefault="0014009A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Elaborazione digitale con:</w:t>
            </w:r>
          </w:p>
          <w:p w14:paraId="6B2DF7CE" w14:textId="77777777" w:rsidR="0014009A" w:rsidRDefault="0014009A" w:rsidP="0014009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Controllo automatico del contrasto;</w:t>
            </w:r>
          </w:p>
          <w:p w14:paraId="30C73312" w14:textId="77777777" w:rsidR="0014009A" w:rsidRDefault="0014009A" w:rsidP="0014009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Compensazione della luminosità in condizioni di flusso biliare e bile torbida</w:t>
            </w:r>
          </w:p>
          <w:p w14:paraId="6E6DE9B9" w14:textId="14C5F24D" w:rsidR="0014009A" w:rsidRPr="0014009A" w:rsidRDefault="0014009A" w:rsidP="0014009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Riduzione digitale del rumore </w:t>
            </w:r>
          </w:p>
        </w:tc>
        <w:tc>
          <w:tcPr>
            <w:tcW w:w="2685" w:type="dxa"/>
          </w:tcPr>
          <w:p w14:paraId="09AC5832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3C01E8D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9E3" w14:paraId="682AD915" w14:textId="77777777" w:rsidTr="00355188">
        <w:tc>
          <w:tcPr>
            <w:tcW w:w="3652" w:type="dxa"/>
          </w:tcPr>
          <w:p w14:paraId="38E6BE13" w14:textId="38596945" w:rsidR="005D79E3" w:rsidRPr="0014009A" w:rsidRDefault="0014009A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Caratteristiche di costruzione </w:t>
            </w:r>
          </w:p>
        </w:tc>
        <w:tc>
          <w:tcPr>
            <w:tcW w:w="2685" w:type="dxa"/>
          </w:tcPr>
          <w:p w14:paraId="0716B54C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D35E8A6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6C96" w14:paraId="0C7EE355" w14:textId="77777777" w:rsidTr="00355188">
        <w:tc>
          <w:tcPr>
            <w:tcW w:w="3652" w:type="dxa"/>
          </w:tcPr>
          <w:p w14:paraId="20E4659D" w14:textId="72311A12" w:rsidR="00FA6C96" w:rsidRDefault="0014009A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Struttura compatta da rack o 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tavolo </w:t>
            </w:r>
          </w:p>
        </w:tc>
        <w:tc>
          <w:tcPr>
            <w:tcW w:w="2685" w:type="dxa"/>
          </w:tcPr>
          <w:p w14:paraId="751B032F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8562966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6C96" w14:paraId="240AB316" w14:textId="77777777" w:rsidTr="00355188">
        <w:tc>
          <w:tcPr>
            <w:tcW w:w="3652" w:type="dxa"/>
          </w:tcPr>
          <w:p w14:paraId="34BF3775" w14:textId="33771FE9" w:rsidR="00FA6C96" w:rsidRDefault="0014009A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Peso massimo 15 KG</w:t>
            </w:r>
          </w:p>
        </w:tc>
        <w:tc>
          <w:tcPr>
            <w:tcW w:w="2685" w:type="dxa"/>
          </w:tcPr>
          <w:p w14:paraId="26BF4F8F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45BE271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9E3" w14:paraId="7D129B94" w14:textId="77777777" w:rsidTr="00355188">
        <w:tc>
          <w:tcPr>
            <w:tcW w:w="3652" w:type="dxa"/>
          </w:tcPr>
          <w:p w14:paraId="1820EBB3" w14:textId="69A0FFF9" w:rsidR="005D79E3" w:rsidRDefault="0014009A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Interfaccia utente frontale con comandi digitali o touch screen</w:t>
            </w:r>
          </w:p>
        </w:tc>
        <w:tc>
          <w:tcPr>
            <w:tcW w:w="2685" w:type="dxa"/>
          </w:tcPr>
          <w:p w14:paraId="41FEE487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A91F937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6C96" w14:paraId="0FC8312C" w14:textId="77777777" w:rsidTr="00355188">
        <w:tc>
          <w:tcPr>
            <w:tcW w:w="3652" w:type="dxa"/>
          </w:tcPr>
          <w:p w14:paraId="1828896C" w14:textId="7896331B" w:rsidR="00FA6C96" w:rsidRDefault="0014009A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Ventilazione silenziosa per uso continuo in sala endoscopica</w:t>
            </w:r>
          </w:p>
        </w:tc>
        <w:tc>
          <w:tcPr>
            <w:tcW w:w="2685" w:type="dxa"/>
          </w:tcPr>
          <w:p w14:paraId="662CB3C6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BF98DF7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9E3" w14:paraId="212B17EB" w14:textId="77777777" w:rsidTr="00355188">
        <w:tc>
          <w:tcPr>
            <w:tcW w:w="3652" w:type="dxa"/>
          </w:tcPr>
          <w:p w14:paraId="26237C86" w14:textId="1E45C11E" w:rsidR="005D79E3" w:rsidRDefault="001D25BD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Sistemi con modularità tra generatore luce e processore video</w:t>
            </w:r>
          </w:p>
        </w:tc>
        <w:tc>
          <w:tcPr>
            <w:tcW w:w="2685" w:type="dxa"/>
          </w:tcPr>
          <w:p w14:paraId="3A6CEA56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F66ADEB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6C96" w14:paraId="029AC282" w14:textId="77777777" w:rsidTr="00355188">
        <w:tc>
          <w:tcPr>
            <w:tcW w:w="3652" w:type="dxa"/>
          </w:tcPr>
          <w:p w14:paraId="000E21E4" w14:textId="1E98CD32" w:rsidR="00FA6C96" w:rsidRDefault="001D25BD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Sistemi in grado di operare con cateteri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colangioscopici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non esclusivi e proprietari </w:t>
            </w:r>
          </w:p>
        </w:tc>
        <w:tc>
          <w:tcPr>
            <w:tcW w:w="2685" w:type="dxa"/>
          </w:tcPr>
          <w:p w14:paraId="3936DA1B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85A1315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6C96" w14:paraId="35344F51" w14:textId="77777777" w:rsidTr="00355188">
        <w:tc>
          <w:tcPr>
            <w:tcW w:w="3652" w:type="dxa"/>
          </w:tcPr>
          <w:p w14:paraId="746309D5" w14:textId="7F482A91" w:rsidR="00FA6C96" w:rsidRDefault="001D25BD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Soluzioni di integrazione con endoscopi multimarca (se certificato)</w:t>
            </w:r>
          </w:p>
        </w:tc>
        <w:tc>
          <w:tcPr>
            <w:tcW w:w="2685" w:type="dxa"/>
          </w:tcPr>
          <w:p w14:paraId="167D1A41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864FC6A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33ED" w14:paraId="7FB32307" w14:textId="77777777" w:rsidTr="00355188">
        <w:tc>
          <w:tcPr>
            <w:tcW w:w="3652" w:type="dxa"/>
          </w:tcPr>
          <w:p w14:paraId="7ECD76A7" w14:textId="6CF5A9BA" w:rsidR="00F433ED" w:rsidRDefault="001D25BD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Processori con tecnologia proprietaria solo se accompagnati da dichiarazioni di interoperabilità o interfacce compatibili con altri sistemi </w:t>
            </w:r>
          </w:p>
        </w:tc>
        <w:tc>
          <w:tcPr>
            <w:tcW w:w="2685" w:type="dxa"/>
          </w:tcPr>
          <w:p w14:paraId="2B4DD044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33B943F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33ED" w14:paraId="3670C2D5" w14:textId="77777777" w:rsidTr="00355188">
        <w:tc>
          <w:tcPr>
            <w:tcW w:w="3652" w:type="dxa"/>
          </w:tcPr>
          <w:p w14:paraId="14158400" w14:textId="7CA2F17A" w:rsidR="00F433ED" w:rsidRDefault="001D25BD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Compatibilità con monitor medicali 4K già in dotazione o forniti separatamente </w:t>
            </w:r>
          </w:p>
        </w:tc>
        <w:tc>
          <w:tcPr>
            <w:tcW w:w="2685" w:type="dxa"/>
          </w:tcPr>
          <w:p w14:paraId="1875BC9C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7D16085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33ED" w14:paraId="16C7229D" w14:textId="77777777" w:rsidTr="00355188">
        <w:tc>
          <w:tcPr>
            <w:tcW w:w="3652" w:type="dxa"/>
          </w:tcPr>
          <w:p w14:paraId="18207F84" w14:textId="34F0BAC4" w:rsidR="00F433ED" w:rsidRPr="009C09F4" w:rsidRDefault="009C09F4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Dispositivo per </w:t>
            </w:r>
            <w:proofErr w:type="spellStart"/>
            <w:r w:rsidRPr="009C09F4">
              <w:rPr>
                <w:rFonts w:ascii="Times New Roman" w:hAnsi="Times New Roman" w:cs="Times New Roman"/>
                <w:b/>
                <w:sz w:val="24"/>
                <w:szCs w:val="24"/>
              </w:rPr>
              <w:t>litotrissia</w:t>
            </w:r>
            <w:proofErr w:type="spellEnd"/>
            <w:r w:rsidRPr="009C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elettroidraulica da integrare al processore di </w:t>
            </w:r>
            <w:proofErr w:type="spellStart"/>
            <w:r w:rsidRPr="009C09F4">
              <w:rPr>
                <w:rFonts w:ascii="Times New Roman" w:hAnsi="Times New Roman" w:cs="Times New Roman"/>
                <w:b/>
                <w:sz w:val="24"/>
                <w:szCs w:val="24"/>
              </w:rPr>
              <w:t>colangioscopia</w:t>
            </w:r>
            <w:proofErr w:type="spellEnd"/>
          </w:p>
        </w:tc>
        <w:tc>
          <w:tcPr>
            <w:tcW w:w="2685" w:type="dxa"/>
          </w:tcPr>
          <w:p w14:paraId="31C896A3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747C114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33ED" w14:paraId="2428C61B" w14:textId="77777777" w:rsidTr="00355188">
        <w:tc>
          <w:tcPr>
            <w:tcW w:w="3652" w:type="dxa"/>
          </w:tcPr>
          <w:p w14:paraId="03282122" w14:textId="7E904B36" w:rsidR="00F433ED" w:rsidRPr="009C09F4" w:rsidRDefault="009C09F4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F4">
              <w:rPr>
                <w:rFonts w:ascii="Times New Roman" w:hAnsi="Times New Roman" w:cs="Times New Roman"/>
                <w:b/>
                <w:sz w:val="24"/>
                <w:szCs w:val="24"/>
              </w:rPr>
              <w:t>Generatore di energia</w:t>
            </w:r>
          </w:p>
        </w:tc>
        <w:tc>
          <w:tcPr>
            <w:tcW w:w="2685" w:type="dxa"/>
          </w:tcPr>
          <w:p w14:paraId="358BB5CC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BCA1F8A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33ED" w14:paraId="7A2A30BB" w14:textId="77777777" w:rsidTr="00355188">
        <w:tc>
          <w:tcPr>
            <w:tcW w:w="3652" w:type="dxa"/>
          </w:tcPr>
          <w:p w14:paraId="033A9171" w14:textId="1147D8A7" w:rsidR="00F433ED" w:rsidRDefault="009C09F4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Generatore di energia elettroidraulica a controllo digitale con interfaccia user-friendly (display o touch screen)</w:t>
            </w:r>
          </w:p>
        </w:tc>
        <w:tc>
          <w:tcPr>
            <w:tcW w:w="2685" w:type="dxa"/>
          </w:tcPr>
          <w:p w14:paraId="78EA530C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080D9A3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33ED" w14:paraId="40A02E28" w14:textId="77777777" w:rsidTr="00355188">
        <w:tc>
          <w:tcPr>
            <w:tcW w:w="3652" w:type="dxa"/>
          </w:tcPr>
          <w:p w14:paraId="336D69E5" w14:textId="50F5571D" w:rsidR="00F433ED" w:rsidRDefault="009C09F4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Regolazione automatica o semi – automatica del range di potenza in base al tipo di sonda e al feedback del sistema</w:t>
            </w:r>
          </w:p>
        </w:tc>
        <w:tc>
          <w:tcPr>
            <w:tcW w:w="2685" w:type="dxa"/>
          </w:tcPr>
          <w:p w14:paraId="078433F0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5C92513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33ED" w14:paraId="159ECB71" w14:textId="77777777" w:rsidTr="00355188">
        <w:tc>
          <w:tcPr>
            <w:tcW w:w="3652" w:type="dxa"/>
          </w:tcPr>
          <w:p w14:paraId="28B3DDE7" w14:textId="35FB9491" w:rsidR="00F433ED" w:rsidRDefault="009C09F4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Regolazione manuale del livello di energia su almeno 3 livelli </w:t>
            </w:r>
          </w:p>
        </w:tc>
        <w:tc>
          <w:tcPr>
            <w:tcW w:w="2685" w:type="dxa"/>
          </w:tcPr>
          <w:p w14:paraId="1754B85E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831B2A2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6C96" w14:paraId="50EC86BD" w14:textId="77777777" w:rsidTr="00355188">
        <w:tc>
          <w:tcPr>
            <w:tcW w:w="3652" w:type="dxa"/>
          </w:tcPr>
          <w:p w14:paraId="59E17C27" w14:textId="101F0678" w:rsidR="00FA6C96" w:rsidRDefault="009C09F4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Sistemi di sicurezza integrati per prevenire sovraccarico, surriscaldamento o usura precoce della sonda </w:t>
            </w:r>
          </w:p>
        </w:tc>
        <w:tc>
          <w:tcPr>
            <w:tcW w:w="2685" w:type="dxa"/>
          </w:tcPr>
          <w:p w14:paraId="3A64BC6F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59DC71D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6C96" w14:paraId="0F0BB5C3" w14:textId="77777777" w:rsidTr="00355188">
        <w:tc>
          <w:tcPr>
            <w:tcW w:w="3652" w:type="dxa"/>
          </w:tcPr>
          <w:p w14:paraId="112D6BC1" w14:textId="4F2CE9E5" w:rsidR="00FA6C96" w:rsidRDefault="009C09F4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Potenza di uscita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variabille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con range minimo da 20 a 120 bar o equivalente</w:t>
            </w:r>
          </w:p>
        </w:tc>
        <w:tc>
          <w:tcPr>
            <w:tcW w:w="2685" w:type="dxa"/>
          </w:tcPr>
          <w:p w14:paraId="168B7992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FC3A130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6C96" w14:paraId="17C4C8DE" w14:textId="77777777" w:rsidTr="00355188">
        <w:tc>
          <w:tcPr>
            <w:tcW w:w="3652" w:type="dxa"/>
          </w:tcPr>
          <w:p w14:paraId="1EEA6B0D" w14:textId="47988DC9" w:rsidR="00FA6C96" w:rsidRDefault="009C09F4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Capacità di monitoraggio continuo dei parametri operativi</w:t>
            </w:r>
          </w:p>
        </w:tc>
        <w:tc>
          <w:tcPr>
            <w:tcW w:w="2685" w:type="dxa"/>
          </w:tcPr>
          <w:p w14:paraId="221995AF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A902ABF" w14:textId="77777777" w:rsidR="00FA6C96" w:rsidRDefault="00FA6C9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33ED" w14:paraId="2CF93CA1" w14:textId="77777777" w:rsidTr="00355188">
        <w:tc>
          <w:tcPr>
            <w:tcW w:w="3652" w:type="dxa"/>
          </w:tcPr>
          <w:p w14:paraId="09D030B4" w14:textId="6E885F9F" w:rsidR="00F433ED" w:rsidRPr="009C09F4" w:rsidRDefault="009C09F4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F4">
              <w:rPr>
                <w:rFonts w:ascii="Times New Roman" w:hAnsi="Times New Roman" w:cs="Times New Roman"/>
                <w:b/>
                <w:sz w:val="24"/>
                <w:szCs w:val="24"/>
              </w:rPr>
              <w:t>Compatibilità e modularità</w:t>
            </w:r>
          </w:p>
        </w:tc>
        <w:tc>
          <w:tcPr>
            <w:tcW w:w="2685" w:type="dxa"/>
          </w:tcPr>
          <w:p w14:paraId="12E913A7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2A3B23B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33ED" w14:paraId="349874BD" w14:textId="77777777" w:rsidTr="00355188">
        <w:tc>
          <w:tcPr>
            <w:tcW w:w="3652" w:type="dxa"/>
          </w:tcPr>
          <w:p w14:paraId="7247A910" w14:textId="3B31F74E" w:rsidR="00F433ED" w:rsidRDefault="009C09F4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Compatibili con processori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colangioscopici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 almeno due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diversi produttori (non è ammessa esclusiva proprietaria)</w:t>
            </w:r>
          </w:p>
        </w:tc>
        <w:tc>
          <w:tcPr>
            <w:tcW w:w="2685" w:type="dxa"/>
          </w:tcPr>
          <w:p w14:paraId="422DC58C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10053B7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33ED" w14:paraId="48426DE1" w14:textId="77777777" w:rsidTr="00355188">
        <w:tc>
          <w:tcPr>
            <w:tcW w:w="3652" w:type="dxa"/>
          </w:tcPr>
          <w:p w14:paraId="6845ABB4" w14:textId="24A090E1" w:rsidR="00F433ED" w:rsidRDefault="009C09F4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Interfacciabile tramite connettori standard o adattatori forniti dal produttore</w:t>
            </w:r>
          </w:p>
        </w:tc>
        <w:tc>
          <w:tcPr>
            <w:tcW w:w="2685" w:type="dxa"/>
          </w:tcPr>
          <w:p w14:paraId="53D905A3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7BA119C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33ED" w14:paraId="7154D2D1" w14:textId="77777777" w:rsidTr="00355188">
        <w:tc>
          <w:tcPr>
            <w:tcW w:w="3652" w:type="dxa"/>
          </w:tcPr>
          <w:p w14:paraId="03780817" w14:textId="2A7A3B14" w:rsidR="00F433ED" w:rsidRDefault="009C09F4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Capacità di utilizzo con sonde monouso e pluriuso, senza vincolo esclusivo del costruttore (se previsto dovrà essere documentata compatibilità con più fornitori)</w:t>
            </w:r>
          </w:p>
        </w:tc>
        <w:tc>
          <w:tcPr>
            <w:tcW w:w="2685" w:type="dxa"/>
          </w:tcPr>
          <w:p w14:paraId="2EDB1434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5A2CB0F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33ED" w14:paraId="6A83FE99" w14:textId="77777777" w:rsidTr="00355188">
        <w:tc>
          <w:tcPr>
            <w:tcW w:w="3652" w:type="dxa"/>
          </w:tcPr>
          <w:p w14:paraId="3068E6EE" w14:textId="257F71C2" w:rsidR="00F433ED" w:rsidRDefault="009C09F4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Compatibilità con sonde di diametro non superiore a 1.9 mm adatte all’introduzione nel canale operativo de</w:t>
            </w:r>
            <w:r w:rsidR="0047342B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colangioscopio</w:t>
            </w:r>
            <w:proofErr w:type="spellEnd"/>
          </w:p>
        </w:tc>
        <w:tc>
          <w:tcPr>
            <w:tcW w:w="2685" w:type="dxa"/>
          </w:tcPr>
          <w:p w14:paraId="436FF813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98CD2E9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33ED" w14:paraId="323C2BA6" w14:textId="77777777" w:rsidTr="00355188">
        <w:tc>
          <w:tcPr>
            <w:tcW w:w="3652" w:type="dxa"/>
          </w:tcPr>
          <w:p w14:paraId="6C3B166B" w14:textId="7E672AEA" w:rsidR="00F433ED" w:rsidRP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Software e interfaccia utente </w:t>
            </w:r>
          </w:p>
        </w:tc>
        <w:tc>
          <w:tcPr>
            <w:tcW w:w="2685" w:type="dxa"/>
          </w:tcPr>
          <w:p w14:paraId="31D7EA4D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344674F" w14:textId="77777777" w:rsidR="00F433ED" w:rsidRDefault="00F433E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3F3" w14:paraId="037A29E4" w14:textId="77777777" w:rsidTr="00355188">
        <w:tc>
          <w:tcPr>
            <w:tcW w:w="3652" w:type="dxa"/>
          </w:tcPr>
          <w:p w14:paraId="1FB866A2" w14:textId="315BACB0" w:rsidR="004A43F3" w:rsidRDefault="007050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Software di gestione integrato che consente il riconoscimento automatico della sonda e l’adattamento dei parametri </w:t>
            </w:r>
          </w:p>
        </w:tc>
        <w:tc>
          <w:tcPr>
            <w:tcW w:w="2685" w:type="dxa"/>
          </w:tcPr>
          <w:p w14:paraId="00461D89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CE7CB97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3F3" w14:paraId="2C45776E" w14:textId="77777777" w:rsidTr="00355188">
        <w:tc>
          <w:tcPr>
            <w:tcW w:w="3652" w:type="dxa"/>
          </w:tcPr>
          <w:p w14:paraId="2C4B6EE0" w14:textId="36E8F1A0" w:rsidR="004A43F3" w:rsidRDefault="007050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Almeno 2 modalità operative (standard e avanzata)</w:t>
            </w:r>
          </w:p>
        </w:tc>
        <w:tc>
          <w:tcPr>
            <w:tcW w:w="2685" w:type="dxa"/>
          </w:tcPr>
          <w:p w14:paraId="64E9596B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7185A1A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9E3" w14:paraId="4AAD4782" w14:textId="77777777" w:rsidTr="00355188">
        <w:tc>
          <w:tcPr>
            <w:tcW w:w="3652" w:type="dxa"/>
          </w:tcPr>
          <w:p w14:paraId="2AA7BA26" w14:textId="50F2B4E4" w:rsidR="005D79E3" w:rsidRDefault="007050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Visulaizzazione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sul pannello dei parametri di potenza, modalità di erogazione e numero di impulsi emessi</w:t>
            </w:r>
          </w:p>
        </w:tc>
        <w:tc>
          <w:tcPr>
            <w:tcW w:w="2685" w:type="dxa"/>
          </w:tcPr>
          <w:p w14:paraId="7F9D1626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867A18C" w14:textId="77777777" w:rsidR="005D79E3" w:rsidRDefault="005D79E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3F3" w14:paraId="772FD3B6" w14:textId="77777777" w:rsidTr="00355188">
        <w:tc>
          <w:tcPr>
            <w:tcW w:w="3652" w:type="dxa"/>
          </w:tcPr>
          <w:p w14:paraId="67CD4A04" w14:textId="77777777" w:rsidR="004A43F3" w:rsidRDefault="007050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Eventuali aggiornamenti software disponibili gratuitamente per almeno 24 mesi</w:t>
            </w:r>
          </w:p>
          <w:p w14:paraId="46F7EE65" w14:textId="4A15B430" w:rsidR="007050C6" w:rsidRDefault="007050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30816BA3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00B28F9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3F3" w14:paraId="269DFD52" w14:textId="77777777" w:rsidTr="00355188">
        <w:tc>
          <w:tcPr>
            <w:tcW w:w="3652" w:type="dxa"/>
          </w:tcPr>
          <w:p w14:paraId="663EB6B4" w14:textId="62F3CD00" w:rsidR="004A43F3" w:rsidRP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C6">
              <w:rPr>
                <w:rFonts w:ascii="Times New Roman" w:hAnsi="Times New Roman" w:cs="Times New Roman"/>
                <w:b/>
                <w:sz w:val="24"/>
                <w:szCs w:val="24"/>
              </w:rPr>
              <w:t>Caratteristiche strutturali e costruttive</w:t>
            </w:r>
          </w:p>
        </w:tc>
        <w:tc>
          <w:tcPr>
            <w:tcW w:w="2685" w:type="dxa"/>
          </w:tcPr>
          <w:p w14:paraId="0EF40457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2573521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3F3" w14:paraId="1E71EAC5" w14:textId="77777777" w:rsidTr="00355188">
        <w:tc>
          <w:tcPr>
            <w:tcW w:w="3652" w:type="dxa"/>
          </w:tcPr>
          <w:p w14:paraId="1F0E77CA" w14:textId="468E2F97" w:rsidR="004A43F3" w:rsidRDefault="007050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Sistema compatto da tavolo o montabile su carrello </w:t>
            </w:r>
          </w:p>
        </w:tc>
        <w:tc>
          <w:tcPr>
            <w:tcW w:w="2685" w:type="dxa"/>
          </w:tcPr>
          <w:p w14:paraId="09163A9B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4D304F5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58B7D8D5" w14:textId="77777777" w:rsidTr="00355188">
        <w:tc>
          <w:tcPr>
            <w:tcW w:w="3652" w:type="dxa"/>
          </w:tcPr>
          <w:p w14:paraId="6E2E38D9" w14:textId="3C40F135" w:rsidR="007050C6" w:rsidRDefault="007050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Alimentazione: 220 – 240 V – 50/60 Hz</w:t>
            </w:r>
          </w:p>
        </w:tc>
        <w:tc>
          <w:tcPr>
            <w:tcW w:w="2685" w:type="dxa"/>
          </w:tcPr>
          <w:p w14:paraId="7E47CC06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36AF14D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2032639E" w14:textId="77777777" w:rsidTr="00355188">
        <w:tc>
          <w:tcPr>
            <w:tcW w:w="3652" w:type="dxa"/>
          </w:tcPr>
          <w:p w14:paraId="0894DFB8" w14:textId="0415C1DC" w:rsidR="007050C6" w:rsidRDefault="007050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Peso massimo 15 KG</w:t>
            </w:r>
          </w:p>
        </w:tc>
        <w:tc>
          <w:tcPr>
            <w:tcW w:w="2685" w:type="dxa"/>
          </w:tcPr>
          <w:p w14:paraId="525745A6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917C6CB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722BE2CD" w14:textId="77777777" w:rsidTr="00355188">
        <w:tc>
          <w:tcPr>
            <w:tcW w:w="3652" w:type="dxa"/>
          </w:tcPr>
          <w:p w14:paraId="5FEF0433" w14:textId="2374EB2F" w:rsidR="007050C6" w:rsidRDefault="007050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Cavi e connettori schermati per uso ambienti elettromedicali</w:t>
            </w:r>
          </w:p>
        </w:tc>
        <w:tc>
          <w:tcPr>
            <w:tcW w:w="2685" w:type="dxa"/>
          </w:tcPr>
          <w:p w14:paraId="6F80F92F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1E4660D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3F39C57F" w14:textId="77777777" w:rsidTr="00355188">
        <w:tc>
          <w:tcPr>
            <w:tcW w:w="3652" w:type="dxa"/>
          </w:tcPr>
          <w:p w14:paraId="028D09B0" w14:textId="6030036F" w:rsidR="007050C6" w:rsidRDefault="007050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Classe di sicurezza: almeno classe I tipo BF</w:t>
            </w:r>
          </w:p>
        </w:tc>
        <w:tc>
          <w:tcPr>
            <w:tcW w:w="2685" w:type="dxa"/>
          </w:tcPr>
          <w:p w14:paraId="77B965E6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E8714E8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3D8EE755" w14:textId="77777777" w:rsidTr="00355188">
        <w:tc>
          <w:tcPr>
            <w:tcW w:w="3652" w:type="dxa"/>
          </w:tcPr>
          <w:p w14:paraId="6F8C5F4A" w14:textId="51455D84" w:rsidR="007050C6" w:rsidRDefault="007050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Certificazione CE secondo il Regolamento (UE) 2017/745 (MDR)</w:t>
            </w:r>
          </w:p>
        </w:tc>
        <w:tc>
          <w:tcPr>
            <w:tcW w:w="2685" w:type="dxa"/>
          </w:tcPr>
          <w:p w14:paraId="7730834E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B2A370E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54867E10" w14:textId="77777777" w:rsidTr="00355188">
        <w:tc>
          <w:tcPr>
            <w:tcW w:w="3652" w:type="dxa"/>
          </w:tcPr>
          <w:p w14:paraId="06609FD6" w14:textId="4FBFB3CF" w:rsidR="007050C6" w:rsidRDefault="007050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 deve essere vincolato all’uso di sonde proprietarie </w:t>
            </w:r>
          </w:p>
        </w:tc>
        <w:tc>
          <w:tcPr>
            <w:tcW w:w="2685" w:type="dxa"/>
          </w:tcPr>
          <w:p w14:paraId="43E08CDD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888D600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3F3" w14:paraId="365A22DA" w14:textId="77777777" w:rsidTr="00355188">
        <w:tc>
          <w:tcPr>
            <w:tcW w:w="3652" w:type="dxa"/>
          </w:tcPr>
          <w:p w14:paraId="1BFAF923" w14:textId="3934F2EA" w:rsidR="004A43F3" w:rsidRDefault="007050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Deve consentire l’integrazione con diversi processori di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colangioscopia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anche tramite adattatori certificati</w:t>
            </w:r>
          </w:p>
        </w:tc>
        <w:tc>
          <w:tcPr>
            <w:tcW w:w="2685" w:type="dxa"/>
          </w:tcPr>
          <w:p w14:paraId="063462BC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2BC8C2B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3F3" w14:paraId="1E9E2BF9" w14:textId="77777777" w:rsidTr="00355188">
        <w:tc>
          <w:tcPr>
            <w:tcW w:w="3652" w:type="dxa"/>
          </w:tcPr>
          <w:p w14:paraId="1C253465" w14:textId="102AB818" w:rsidR="004A43F3" w:rsidRDefault="00841D3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In grado di supportare protocolli di comunicazione aperti ove previsti </w:t>
            </w:r>
          </w:p>
        </w:tc>
        <w:tc>
          <w:tcPr>
            <w:tcW w:w="2685" w:type="dxa"/>
          </w:tcPr>
          <w:p w14:paraId="5A57C388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3F52520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3F3" w14:paraId="03D796A6" w14:textId="77777777" w:rsidTr="00355188">
        <w:tc>
          <w:tcPr>
            <w:tcW w:w="3652" w:type="dxa"/>
          </w:tcPr>
          <w:p w14:paraId="2EA641DE" w14:textId="16193116" w:rsidR="004A43F3" w:rsidRDefault="00CB5C9A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Interfacce standard (es RS – 232, USB, Ethernet) per comunicazione con altri dispositivi medicali</w:t>
            </w:r>
          </w:p>
        </w:tc>
        <w:tc>
          <w:tcPr>
            <w:tcW w:w="2685" w:type="dxa"/>
          </w:tcPr>
          <w:p w14:paraId="3B39BE7C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14D76E9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15BADA12" w14:textId="77777777" w:rsidTr="00355188">
        <w:tc>
          <w:tcPr>
            <w:tcW w:w="3652" w:type="dxa"/>
          </w:tcPr>
          <w:p w14:paraId="02C21E05" w14:textId="286CFCFF" w:rsidR="007050C6" w:rsidRP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Gastroscopio con ampio canale operativo </w:t>
            </w:r>
          </w:p>
        </w:tc>
        <w:tc>
          <w:tcPr>
            <w:tcW w:w="2685" w:type="dxa"/>
          </w:tcPr>
          <w:p w14:paraId="6C06661A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C87EDCE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0ECD7A19" w14:textId="77777777" w:rsidTr="00355188">
        <w:tc>
          <w:tcPr>
            <w:tcW w:w="3652" w:type="dxa"/>
          </w:tcPr>
          <w:p w14:paraId="7DEB44EE" w14:textId="7CF99A50" w:rsidR="007050C6" w:rsidRPr="00CB3BDB" w:rsidRDefault="00CB3BDB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Caratteristiche ottiche </w:t>
            </w:r>
          </w:p>
        </w:tc>
        <w:tc>
          <w:tcPr>
            <w:tcW w:w="2685" w:type="dxa"/>
          </w:tcPr>
          <w:p w14:paraId="45C05945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F2D7AD0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5C9A" w14:paraId="67157C4D" w14:textId="77777777" w:rsidTr="00355188">
        <w:tc>
          <w:tcPr>
            <w:tcW w:w="3652" w:type="dxa"/>
          </w:tcPr>
          <w:p w14:paraId="662B16D3" w14:textId="28A2B8AB" w:rsidR="00CB5C9A" w:rsidRDefault="007C41FE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Sistema ottico ad alta definizione (HD o superiore)</w:t>
            </w:r>
          </w:p>
        </w:tc>
        <w:tc>
          <w:tcPr>
            <w:tcW w:w="2685" w:type="dxa"/>
          </w:tcPr>
          <w:p w14:paraId="1E179032" w14:textId="562F2C1F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9038517" w14:textId="77777777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5C9A" w14:paraId="14D9D9DB" w14:textId="77777777" w:rsidTr="00355188">
        <w:tc>
          <w:tcPr>
            <w:tcW w:w="3652" w:type="dxa"/>
          </w:tcPr>
          <w:p w14:paraId="75955144" w14:textId="31500667" w:rsidR="00CB5C9A" w:rsidRDefault="007C41FE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Campo visivo:</w:t>
            </w:r>
            <w:r w:rsidRPr="007C41F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&gt;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140°</w:t>
            </w:r>
          </w:p>
        </w:tc>
        <w:tc>
          <w:tcPr>
            <w:tcW w:w="2685" w:type="dxa"/>
          </w:tcPr>
          <w:p w14:paraId="7C5BA219" w14:textId="77777777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26697C9" w14:textId="77777777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5C9A" w14:paraId="48F0BC58" w14:textId="77777777" w:rsidTr="00355188">
        <w:tc>
          <w:tcPr>
            <w:tcW w:w="3652" w:type="dxa"/>
          </w:tcPr>
          <w:p w14:paraId="5E843EEE" w14:textId="15C2C548" w:rsidR="00CB5C9A" w:rsidRDefault="007C41FE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Profondità di campo: 3 – 100 mm o più</w:t>
            </w:r>
          </w:p>
        </w:tc>
        <w:tc>
          <w:tcPr>
            <w:tcW w:w="2685" w:type="dxa"/>
          </w:tcPr>
          <w:p w14:paraId="126F062F" w14:textId="77777777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84CE4C2" w14:textId="77777777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5C9A" w14:paraId="32910E68" w14:textId="77777777" w:rsidTr="00355188">
        <w:tc>
          <w:tcPr>
            <w:tcW w:w="3652" w:type="dxa"/>
          </w:tcPr>
          <w:p w14:paraId="4F3A3427" w14:textId="2547AACC" w:rsidR="00CB5C9A" w:rsidRDefault="007C41FE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Angolo di visione: anteriore diretto o leggermente angolato (max 15°)</w:t>
            </w:r>
          </w:p>
        </w:tc>
        <w:tc>
          <w:tcPr>
            <w:tcW w:w="2685" w:type="dxa"/>
          </w:tcPr>
          <w:p w14:paraId="06EFA260" w14:textId="77777777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234E710" w14:textId="77777777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313B58E7" w14:textId="77777777" w:rsidTr="00355188">
        <w:tc>
          <w:tcPr>
            <w:tcW w:w="3652" w:type="dxa"/>
          </w:tcPr>
          <w:p w14:paraId="64883EE8" w14:textId="70A66A77" w:rsidR="007050C6" w:rsidRDefault="007C41FE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Capacità di ingrandimento ottico o digitale </w:t>
            </w:r>
          </w:p>
        </w:tc>
        <w:tc>
          <w:tcPr>
            <w:tcW w:w="2685" w:type="dxa"/>
          </w:tcPr>
          <w:p w14:paraId="59E245E9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8A0F09B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5C9A" w14:paraId="64C54B98" w14:textId="77777777" w:rsidTr="00355188">
        <w:tc>
          <w:tcPr>
            <w:tcW w:w="3652" w:type="dxa"/>
          </w:tcPr>
          <w:p w14:paraId="71FCA0B0" w14:textId="10362C1C" w:rsidR="00CB5C9A" w:rsidRPr="007C41FE" w:rsidRDefault="007C41FE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Caratteristiche meccaniche e fisiche </w:t>
            </w:r>
          </w:p>
        </w:tc>
        <w:tc>
          <w:tcPr>
            <w:tcW w:w="2685" w:type="dxa"/>
          </w:tcPr>
          <w:p w14:paraId="03AD7368" w14:textId="77777777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0310CD0" w14:textId="77777777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5C9A" w14:paraId="32AAA87F" w14:textId="77777777" w:rsidTr="00355188">
        <w:tc>
          <w:tcPr>
            <w:tcW w:w="3652" w:type="dxa"/>
          </w:tcPr>
          <w:p w14:paraId="2ABE7010" w14:textId="11A085F9" w:rsidR="00CB5C9A" w:rsidRDefault="007C41FE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Diametro esterno distale: </w:t>
            </w:r>
            <w:r w:rsidRPr="007C41F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&lt;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mm </w:t>
            </w:r>
          </w:p>
        </w:tc>
        <w:tc>
          <w:tcPr>
            <w:tcW w:w="2685" w:type="dxa"/>
          </w:tcPr>
          <w:p w14:paraId="66DDD127" w14:textId="77777777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6ADBFF9" w14:textId="77777777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6EA8ED10" w14:textId="77777777" w:rsidTr="00355188">
        <w:tc>
          <w:tcPr>
            <w:tcW w:w="3652" w:type="dxa"/>
          </w:tcPr>
          <w:p w14:paraId="749A0BBF" w14:textId="2F064BC2" w:rsidR="007050C6" w:rsidRDefault="004A207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Compatibile con </w:t>
            </w:r>
            <w:proofErr w:type="spellStart"/>
            <w:r w:rsidRPr="004A2078">
              <w:rPr>
                <w:rFonts w:ascii="Times New Roman" w:hAnsi="Times New Roman" w:cs="Times New Roman"/>
                <w:bCs/>
                <w:sz w:val="24"/>
                <w:szCs w:val="24"/>
              </w:rPr>
              <w:t>videoprocessori</w:t>
            </w:r>
            <w:proofErr w:type="spellEnd"/>
            <w:r w:rsidRPr="004A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 almeno due diversi produttori, mediante connettori o adattatori standard, o mediante compatibilità dichiarata</w:t>
            </w:r>
          </w:p>
        </w:tc>
        <w:tc>
          <w:tcPr>
            <w:tcW w:w="2685" w:type="dxa"/>
          </w:tcPr>
          <w:p w14:paraId="54C18F14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09AD34D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23462800" w14:textId="77777777" w:rsidTr="00355188">
        <w:tc>
          <w:tcPr>
            <w:tcW w:w="3652" w:type="dxa"/>
          </w:tcPr>
          <w:p w14:paraId="4C1A9BCA" w14:textId="69A67E5C" w:rsidR="007050C6" w:rsidRDefault="004A207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078">
              <w:rPr>
                <w:rFonts w:ascii="Times New Roman" w:hAnsi="Times New Roman" w:cs="Times New Roman"/>
                <w:bCs/>
                <w:sz w:val="24"/>
                <w:szCs w:val="24"/>
              </w:rPr>
              <w:t>Sistema di irrigazione dell'obiettivo e canale operativo integrato o esterno</w:t>
            </w:r>
          </w:p>
        </w:tc>
        <w:tc>
          <w:tcPr>
            <w:tcW w:w="2685" w:type="dxa"/>
          </w:tcPr>
          <w:p w14:paraId="33D7666E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9815FD4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5C9A" w14:paraId="76317DBA" w14:textId="77777777" w:rsidTr="00355188">
        <w:tc>
          <w:tcPr>
            <w:tcW w:w="3652" w:type="dxa"/>
          </w:tcPr>
          <w:p w14:paraId="402A0251" w14:textId="2B83ABC5" w:rsidR="00CB5C9A" w:rsidRDefault="004A207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078">
              <w:rPr>
                <w:rFonts w:ascii="Times New Roman" w:hAnsi="Times New Roman" w:cs="Times New Roman"/>
                <w:bCs/>
                <w:sz w:val="24"/>
                <w:szCs w:val="24"/>
              </w:rPr>
              <w:t>Compatibilità con sistemi di aspirazione insufflazione CO2</w:t>
            </w:r>
          </w:p>
        </w:tc>
        <w:tc>
          <w:tcPr>
            <w:tcW w:w="2685" w:type="dxa"/>
          </w:tcPr>
          <w:p w14:paraId="26A7AEBA" w14:textId="77777777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9E6CC1F" w14:textId="77777777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542B9190" w14:textId="77777777" w:rsidTr="00355188">
        <w:tc>
          <w:tcPr>
            <w:tcW w:w="3652" w:type="dxa"/>
          </w:tcPr>
          <w:p w14:paraId="2D29BBE4" w14:textId="120EF0C1" w:rsidR="007050C6" w:rsidRDefault="004A207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Collegamento a sistema di lavaggio accessori</w:t>
            </w:r>
          </w:p>
        </w:tc>
        <w:tc>
          <w:tcPr>
            <w:tcW w:w="2685" w:type="dxa"/>
          </w:tcPr>
          <w:p w14:paraId="3519E030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CBA5A6B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078" w14:paraId="2F6170D4" w14:textId="77777777" w:rsidTr="00355188">
        <w:tc>
          <w:tcPr>
            <w:tcW w:w="3652" w:type="dxa"/>
          </w:tcPr>
          <w:p w14:paraId="264ED3D4" w14:textId="11E28FD2" w:rsidR="004A2078" w:rsidRPr="004A2078" w:rsidRDefault="004A2078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Materiali e qualità costruttiva </w:t>
            </w:r>
          </w:p>
        </w:tc>
        <w:tc>
          <w:tcPr>
            <w:tcW w:w="2685" w:type="dxa"/>
          </w:tcPr>
          <w:p w14:paraId="39212E8D" w14:textId="77777777" w:rsidR="004A2078" w:rsidRDefault="004A207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903BC73" w14:textId="77777777" w:rsidR="004A2078" w:rsidRDefault="004A207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078" w14:paraId="5B68EC30" w14:textId="77777777" w:rsidTr="00355188">
        <w:tc>
          <w:tcPr>
            <w:tcW w:w="3652" w:type="dxa"/>
          </w:tcPr>
          <w:p w14:paraId="50CDD85F" w14:textId="5D745FB1" w:rsidR="004A2078" w:rsidRDefault="004A207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Costruzione in materiali biocompatibili, resistenti ai cicli disinfezione ad alto livello e/o sterilizzazione a bassa temperatura </w:t>
            </w:r>
          </w:p>
        </w:tc>
        <w:tc>
          <w:tcPr>
            <w:tcW w:w="2685" w:type="dxa"/>
          </w:tcPr>
          <w:p w14:paraId="03F2A535" w14:textId="77777777" w:rsidR="004A2078" w:rsidRDefault="004A207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EB89CED" w14:textId="77777777" w:rsidR="004A2078" w:rsidRDefault="004A207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078" w14:paraId="47C25BEB" w14:textId="77777777" w:rsidTr="00355188">
        <w:tc>
          <w:tcPr>
            <w:tcW w:w="3652" w:type="dxa"/>
          </w:tcPr>
          <w:p w14:paraId="72A6FE24" w14:textId="78CA1AA5" w:rsidR="004A2078" w:rsidRDefault="004A207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Certificazione di conformità alle norme IEC e ISO per dispositivi endoscopici flessibili</w:t>
            </w:r>
          </w:p>
        </w:tc>
        <w:tc>
          <w:tcPr>
            <w:tcW w:w="2685" w:type="dxa"/>
          </w:tcPr>
          <w:p w14:paraId="0B70A657" w14:textId="77777777" w:rsidR="004A2078" w:rsidRDefault="004A207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BAA1A5D" w14:textId="77777777" w:rsidR="004A2078" w:rsidRDefault="004A207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078" w14:paraId="6C7B10C1" w14:textId="77777777" w:rsidTr="00355188">
        <w:tc>
          <w:tcPr>
            <w:tcW w:w="3652" w:type="dxa"/>
          </w:tcPr>
          <w:p w14:paraId="11665A99" w14:textId="5D9F0C18" w:rsidR="004A2078" w:rsidRDefault="004A207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Protezione del sistema ottico e del canale operativo da ostruzioni mediante filtri, sistemi autopulenti o lavaggio</w:t>
            </w:r>
          </w:p>
        </w:tc>
        <w:tc>
          <w:tcPr>
            <w:tcW w:w="2685" w:type="dxa"/>
          </w:tcPr>
          <w:p w14:paraId="1EAE6A4A" w14:textId="77777777" w:rsidR="004A2078" w:rsidRDefault="004A207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4305008" w14:textId="77777777" w:rsidR="004A2078" w:rsidRDefault="004A207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2B536AFD" w14:textId="77777777" w:rsidTr="00355188">
        <w:tc>
          <w:tcPr>
            <w:tcW w:w="3652" w:type="dxa"/>
          </w:tcPr>
          <w:p w14:paraId="32B45144" w14:textId="3CE3570B" w:rsidR="007050C6" w:rsidRDefault="004A207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 deve essere vincolato all’utilizzo con un solo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processatore</w:t>
            </w:r>
            <w:proofErr w:type="spellEnd"/>
          </w:p>
        </w:tc>
        <w:tc>
          <w:tcPr>
            <w:tcW w:w="2685" w:type="dxa"/>
          </w:tcPr>
          <w:p w14:paraId="4A9E63B0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9632371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37449DF5" w14:textId="77777777" w:rsidTr="00355188">
        <w:tc>
          <w:tcPr>
            <w:tcW w:w="3652" w:type="dxa"/>
          </w:tcPr>
          <w:p w14:paraId="355419A7" w14:textId="038DC6AF" w:rsidR="007050C6" w:rsidRDefault="004A207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Compatibile nativamente o tramite adattatori certificati con almeno due video processori diversi</w:t>
            </w:r>
          </w:p>
        </w:tc>
        <w:tc>
          <w:tcPr>
            <w:tcW w:w="2685" w:type="dxa"/>
          </w:tcPr>
          <w:p w14:paraId="7668DCED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FF07852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0AF6E282" w14:textId="77777777" w:rsidTr="00355188">
        <w:tc>
          <w:tcPr>
            <w:tcW w:w="3652" w:type="dxa"/>
          </w:tcPr>
          <w:p w14:paraId="5607FADB" w14:textId="6F91F612" w:rsidR="007050C6" w:rsidRDefault="004A207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Deve consentire l’uso di accessori endoscopici di almeno due marchi diversi </w:t>
            </w:r>
          </w:p>
        </w:tc>
        <w:tc>
          <w:tcPr>
            <w:tcW w:w="2685" w:type="dxa"/>
          </w:tcPr>
          <w:p w14:paraId="0B2F9454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B5A1C27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595F88F4" w14:textId="77777777" w:rsidTr="00355188">
        <w:tc>
          <w:tcPr>
            <w:tcW w:w="3652" w:type="dxa"/>
          </w:tcPr>
          <w:p w14:paraId="6624D678" w14:textId="7BFFB39F" w:rsidR="007050C6" w:rsidRDefault="004A207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 struttura del canale operativo deve permettere l’utilizzo di accessori TTS standard (diametro 10 Fr o inferiore)</w:t>
            </w:r>
          </w:p>
        </w:tc>
        <w:tc>
          <w:tcPr>
            <w:tcW w:w="2685" w:type="dxa"/>
          </w:tcPr>
          <w:p w14:paraId="2E44A33E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A375FB6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5C9A" w14:paraId="768FE268" w14:textId="77777777" w:rsidTr="00355188">
        <w:tc>
          <w:tcPr>
            <w:tcW w:w="3652" w:type="dxa"/>
          </w:tcPr>
          <w:p w14:paraId="39BCD729" w14:textId="013D0E0E" w:rsidR="00CB5C9A" w:rsidRPr="004A2078" w:rsidRDefault="004A2078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78">
              <w:rPr>
                <w:rFonts w:ascii="Times New Roman" w:hAnsi="Times New Roman" w:cs="Times New Roman"/>
                <w:b/>
                <w:sz w:val="24"/>
                <w:szCs w:val="24"/>
              </w:rPr>
              <w:t>Requisiti tecnici apparecchio radiologico con Arco C</w:t>
            </w:r>
          </w:p>
        </w:tc>
        <w:tc>
          <w:tcPr>
            <w:tcW w:w="2685" w:type="dxa"/>
          </w:tcPr>
          <w:p w14:paraId="1C971FF5" w14:textId="77777777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CB1A83B" w14:textId="77777777" w:rsidR="00CB5C9A" w:rsidRDefault="00CB5C9A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42D1FCFC" w14:textId="77777777" w:rsidTr="00355188">
        <w:tc>
          <w:tcPr>
            <w:tcW w:w="3652" w:type="dxa"/>
          </w:tcPr>
          <w:p w14:paraId="67015C15" w14:textId="77777777" w:rsidR="007050C6" w:rsidRDefault="00325ACE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L’arco C sarà impiegato per il supporto radiologico in tempo reale durante:</w:t>
            </w:r>
          </w:p>
          <w:p w14:paraId="7789721C" w14:textId="77777777" w:rsidR="00325ACE" w:rsidRDefault="00325ACE" w:rsidP="00325AC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Procedure di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colangio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pancreatografia retrograda endoscopica (ERCP);</w:t>
            </w:r>
          </w:p>
          <w:p w14:paraId="7825D778" w14:textId="31EC4CC4" w:rsidR="00325ACE" w:rsidRDefault="00325ACE" w:rsidP="00325AC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Posizionamento di protesi biliari e pancreatiche;</w:t>
            </w:r>
          </w:p>
          <w:p w14:paraId="26AC323F" w14:textId="77777777" w:rsidR="00325ACE" w:rsidRDefault="00325ACE" w:rsidP="00325AC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Procedure di radiologia interventistica endoscopica;</w:t>
            </w:r>
          </w:p>
          <w:p w14:paraId="6FB02629" w14:textId="6A0279C4" w:rsidR="00325ACE" w:rsidRPr="00325ACE" w:rsidRDefault="00325ACE" w:rsidP="00325AC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Trattamenti combinati endos</w:t>
            </w:r>
            <w:r w:rsidR="00A94847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pici 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fluoroscopici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(es drenaggi, posizionamento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rimozione calcoli)</w:t>
            </w:r>
          </w:p>
        </w:tc>
        <w:tc>
          <w:tcPr>
            <w:tcW w:w="2685" w:type="dxa"/>
          </w:tcPr>
          <w:p w14:paraId="53B4D486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B4A0C98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50C6" w14:paraId="4A8CB057" w14:textId="77777777" w:rsidTr="00355188">
        <w:tc>
          <w:tcPr>
            <w:tcW w:w="3652" w:type="dxa"/>
          </w:tcPr>
          <w:p w14:paraId="6714FEAD" w14:textId="60063AE3" w:rsidR="007050C6" w:rsidRP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Sistema generatore tubo radiogeno </w:t>
            </w:r>
          </w:p>
        </w:tc>
        <w:tc>
          <w:tcPr>
            <w:tcW w:w="2685" w:type="dxa"/>
          </w:tcPr>
          <w:p w14:paraId="2B7B18CA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C72C8C3" w14:textId="77777777" w:rsidR="007050C6" w:rsidRDefault="007050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078" w14:paraId="6BE23977" w14:textId="77777777" w:rsidTr="00355188">
        <w:tc>
          <w:tcPr>
            <w:tcW w:w="3652" w:type="dxa"/>
          </w:tcPr>
          <w:p w14:paraId="1EB66191" w14:textId="175E97B8" w:rsidR="004A2078" w:rsidRDefault="00325ACE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Potenza del generatore:</w:t>
            </w:r>
            <w:r w:rsidRPr="00325AC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&gt;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KW</w:t>
            </w:r>
          </w:p>
        </w:tc>
        <w:tc>
          <w:tcPr>
            <w:tcW w:w="2685" w:type="dxa"/>
          </w:tcPr>
          <w:p w14:paraId="55C9B365" w14:textId="77777777" w:rsidR="004A2078" w:rsidRDefault="004A207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5F3FA9D" w14:textId="77777777" w:rsidR="004A2078" w:rsidRDefault="004A207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5ACE" w14:paraId="155F850A" w14:textId="77777777" w:rsidTr="00355188">
        <w:tc>
          <w:tcPr>
            <w:tcW w:w="3652" w:type="dxa"/>
          </w:tcPr>
          <w:p w14:paraId="4C1A0130" w14:textId="1858633D" w:rsidR="00325ACE" w:rsidRDefault="003B017C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Tensione operativa: da 40 a 120 KV con passi di almeno 1 KV</w:t>
            </w:r>
          </w:p>
        </w:tc>
        <w:tc>
          <w:tcPr>
            <w:tcW w:w="2685" w:type="dxa"/>
          </w:tcPr>
          <w:p w14:paraId="1CAC5DB7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B93EFB4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5ACE" w14:paraId="4B74C84F" w14:textId="77777777" w:rsidTr="00355188">
        <w:tc>
          <w:tcPr>
            <w:tcW w:w="3652" w:type="dxa"/>
          </w:tcPr>
          <w:p w14:paraId="03D81168" w14:textId="5B895C47" w:rsidR="00325ACE" w:rsidRDefault="000B7DAD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Corrente anodo:</w:t>
            </w:r>
            <w:r w:rsidRPr="000B7D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&gt;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0.1 – 125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variabile in fluorescenza e radiografia </w:t>
            </w:r>
          </w:p>
        </w:tc>
        <w:tc>
          <w:tcPr>
            <w:tcW w:w="2685" w:type="dxa"/>
          </w:tcPr>
          <w:p w14:paraId="13206613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CF8AF95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5ACE" w14:paraId="7057261A" w14:textId="77777777" w:rsidTr="00355188">
        <w:tc>
          <w:tcPr>
            <w:tcW w:w="3652" w:type="dxa"/>
          </w:tcPr>
          <w:p w14:paraId="18DC1355" w14:textId="46EECB0B" w:rsidR="00325ACE" w:rsidRDefault="00A2437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Tubo rx con anodo rotante ad alta velocità</w:t>
            </w:r>
          </w:p>
        </w:tc>
        <w:tc>
          <w:tcPr>
            <w:tcW w:w="2685" w:type="dxa"/>
          </w:tcPr>
          <w:p w14:paraId="4DDE5781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5CFCF78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5ACE" w14:paraId="3AD3C053" w14:textId="77777777" w:rsidTr="00355188">
        <w:tc>
          <w:tcPr>
            <w:tcW w:w="3652" w:type="dxa"/>
          </w:tcPr>
          <w:p w14:paraId="63913219" w14:textId="05BD117A" w:rsidR="00325ACE" w:rsidRDefault="00A2437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Capacità termica anodica:</w:t>
            </w:r>
            <w:r w:rsidRPr="00A2437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&gt;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600 KHU</w:t>
            </w:r>
          </w:p>
        </w:tc>
        <w:tc>
          <w:tcPr>
            <w:tcW w:w="2685" w:type="dxa"/>
          </w:tcPr>
          <w:p w14:paraId="543BD760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6C2661A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5ACE" w14:paraId="28DDFFE7" w14:textId="77777777" w:rsidTr="00355188">
        <w:tc>
          <w:tcPr>
            <w:tcW w:w="3652" w:type="dxa"/>
          </w:tcPr>
          <w:p w14:paraId="09C5BB8A" w14:textId="036F71F9" w:rsidR="00325ACE" w:rsidRDefault="00A2437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Sistema di raffreddamento automatico del tubo</w:t>
            </w:r>
          </w:p>
        </w:tc>
        <w:tc>
          <w:tcPr>
            <w:tcW w:w="2685" w:type="dxa"/>
          </w:tcPr>
          <w:p w14:paraId="01B846A6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57AF38C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078" w14:paraId="25A2D7A9" w14:textId="77777777" w:rsidTr="00355188">
        <w:tc>
          <w:tcPr>
            <w:tcW w:w="3652" w:type="dxa"/>
          </w:tcPr>
          <w:p w14:paraId="7E63B7FE" w14:textId="5063506D" w:rsidR="004A2078" w:rsidRDefault="00A2437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Focale piccola: </w:t>
            </w:r>
            <w:r w:rsidRPr="00A2437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0.6 mm, per immagini di alta precisione</w:t>
            </w:r>
          </w:p>
        </w:tc>
        <w:tc>
          <w:tcPr>
            <w:tcW w:w="2685" w:type="dxa"/>
          </w:tcPr>
          <w:p w14:paraId="52968747" w14:textId="77777777" w:rsidR="004A2078" w:rsidRDefault="004A207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3D0A04E" w14:textId="77777777" w:rsidR="004A2078" w:rsidRDefault="004A207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5ACE" w14:paraId="20D76610" w14:textId="77777777" w:rsidTr="00355188">
        <w:tc>
          <w:tcPr>
            <w:tcW w:w="3652" w:type="dxa"/>
          </w:tcPr>
          <w:p w14:paraId="28D01F7F" w14:textId="6B0B4A31" w:rsidR="00325ACE" w:rsidRPr="00A24372" w:rsidRDefault="00A24372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72">
              <w:rPr>
                <w:rFonts w:ascii="Times New Roman" w:hAnsi="Times New Roman" w:cs="Times New Roman"/>
                <w:b/>
                <w:sz w:val="24"/>
                <w:szCs w:val="24"/>
              </w:rPr>
              <w:t>Braccio ad arco C</w:t>
            </w:r>
          </w:p>
        </w:tc>
        <w:tc>
          <w:tcPr>
            <w:tcW w:w="2685" w:type="dxa"/>
          </w:tcPr>
          <w:p w14:paraId="5355128B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1B53C4F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5ACE" w14:paraId="35560139" w14:textId="77777777" w:rsidTr="00355188">
        <w:tc>
          <w:tcPr>
            <w:tcW w:w="3652" w:type="dxa"/>
          </w:tcPr>
          <w:p w14:paraId="7ADEB318" w14:textId="24E755B2" w:rsidR="00325ACE" w:rsidRDefault="00A2437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Sistema mobile su ruote, radiotrasparente</w:t>
            </w:r>
            <w:r w:rsidR="00A94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ergonomico, con bloccaggio elettrico o meccanico </w:t>
            </w:r>
          </w:p>
        </w:tc>
        <w:tc>
          <w:tcPr>
            <w:tcW w:w="2685" w:type="dxa"/>
          </w:tcPr>
          <w:p w14:paraId="4C8994D5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51F859F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25ACE" w14:paraId="7DB43A58" w14:textId="77777777" w:rsidTr="00355188">
        <w:tc>
          <w:tcPr>
            <w:tcW w:w="3652" w:type="dxa"/>
          </w:tcPr>
          <w:p w14:paraId="3D369257" w14:textId="65F5D866" w:rsidR="00325ACE" w:rsidRDefault="006E62E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Ampia apertura arco C:</w:t>
            </w:r>
            <w:r w:rsidRPr="006E62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&gt;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75 cm</w:t>
            </w:r>
          </w:p>
        </w:tc>
        <w:tc>
          <w:tcPr>
            <w:tcW w:w="2685" w:type="dxa"/>
          </w:tcPr>
          <w:p w14:paraId="7198E74C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1EE4AB2" w14:textId="77777777" w:rsidR="00325ACE" w:rsidRDefault="00325ACE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3F3" w14:paraId="0D131B6A" w14:textId="77777777" w:rsidTr="00355188">
        <w:tc>
          <w:tcPr>
            <w:tcW w:w="3652" w:type="dxa"/>
          </w:tcPr>
          <w:p w14:paraId="61B89A28" w14:textId="7A58F937" w:rsidR="004A43F3" w:rsidRDefault="006E62E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Variazione a distanza fuoco – film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sourge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-image – SID): da almeno 90 a 120 cm</w:t>
            </w:r>
          </w:p>
        </w:tc>
        <w:tc>
          <w:tcPr>
            <w:tcW w:w="2685" w:type="dxa"/>
          </w:tcPr>
          <w:p w14:paraId="01FED610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866DC03" w14:textId="77777777" w:rsidR="004A43F3" w:rsidRDefault="004A43F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94847" w14:paraId="3AD3A112" w14:textId="77777777" w:rsidTr="00355188">
        <w:tc>
          <w:tcPr>
            <w:tcW w:w="3652" w:type="dxa"/>
          </w:tcPr>
          <w:p w14:paraId="65366506" w14:textId="77777777" w:rsidR="00A94847" w:rsidRDefault="006E62E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Movimenti motorizzati o assistiti:</w:t>
            </w:r>
          </w:p>
          <w:p w14:paraId="4F18A789" w14:textId="77777777" w:rsidR="006E62EF" w:rsidRDefault="006E62EF" w:rsidP="006E62EF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Verticale: </w:t>
            </w:r>
            <w:r w:rsidRPr="006E62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&gt;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 cm;</w:t>
            </w:r>
          </w:p>
          <w:p w14:paraId="209FF36C" w14:textId="77777777" w:rsidR="006E62EF" w:rsidRDefault="006E62EF" w:rsidP="006E62EF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Orbitali:</w:t>
            </w:r>
            <w:r w:rsidRPr="006E62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&gt;+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120°;</w:t>
            </w:r>
          </w:p>
          <w:p w14:paraId="67A5561A" w14:textId="77777777" w:rsidR="006E62EF" w:rsidRPr="006E62EF" w:rsidRDefault="006E62EF" w:rsidP="006E62EF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Angolare:</w:t>
            </w:r>
            <w:r w:rsidRPr="006E6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62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&gt;</w:t>
            </w:r>
            <w:r w:rsidRPr="006E6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62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  <w:r w:rsidRPr="006E6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10°;</w:t>
            </w:r>
          </w:p>
          <w:p w14:paraId="15D1E1D1" w14:textId="7B9F29A6" w:rsidR="006E62EF" w:rsidRPr="006E62EF" w:rsidRDefault="006E62EF" w:rsidP="006E62EF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2EF">
              <w:rPr>
                <w:rFonts w:ascii="Times New Roman" w:hAnsi="Times New Roman" w:cs="Times New Roman"/>
                <w:bCs/>
                <w:sz w:val="24"/>
                <w:szCs w:val="24"/>
              </w:rPr>
              <w:t>Rotazione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62EF">
              <w:rPr>
                <w:rFonts w:ascii="Times New Roman" w:hAnsi="Times New Roman" w:cs="Times New Roman"/>
                <w:bCs/>
                <w:sz w:val="24"/>
                <w:szCs w:val="24"/>
              </w:rPr>
              <w:t>laterale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6E62E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6E62EF">
              <w:rPr>
                <w:rFonts w:ascii="Times New Roman" w:hAnsi="Times New Roman" w:cs="Times New Roman"/>
                <w:bCs/>
                <w:sz w:val="24"/>
                <w:szCs w:val="24"/>
              </w:rPr>
              <w:t>panning</w:t>
            </w:r>
            <w:proofErr w:type="spellEnd"/>
            <w:r w:rsidRPr="006E62EF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6E62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&gt;</w:t>
            </w:r>
            <w:r w:rsidRPr="006E6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62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+</w:t>
            </w:r>
            <w:r w:rsidR="003501C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3501C0" w:rsidRPr="003501C0">
              <w:rPr>
                <w:rFonts w:ascii="Times New Roman" w:hAnsi="Times New Roman" w:cs="Times New Roman"/>
                <w:bCs/>
                <w:sz w:val="24"/>
                <w:szCs w:val="24"/>
              </w:rPr>
              <w:t>12°</w:t>
            </w:r>
          </w:p>
        </w:tc>
        <w:tc>
          <w:tcPr>
            <w:tcW w:w="2685" w:type="dxa"/>
          </w:tcPr>
          <w:p w14:paraId="2FD0D97B" w14:textId="77777777" w:rsidR="00A94847" w:rsidRDefault="00A94847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A341341" w14:textId="77777777" w:rsidR="00A94847" w:rsidRDefault="00A94847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62EF" w14:paraId="305067B0" w14:textId="77777777" w:rsidTr="00355188">
        <w:tc>
          <w:tcPr>
            <w:tcW w:w="3652" w:type="dxa"/>
          </w:tcPr>
          <w:p w14:paraId="2AD3C0DF" w14:textId="70D59545" w:rsidR="006E62EF" w:rsidRDefault="003501C0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Precisione del posizionamento: </w:t>
            </w:r>
            <w:r w:rsidRPr="003501C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&lt;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mm</w:t>
            </w:r>
          </w:p>
        </w:tc>
        <w:tc>
          <w:tcPr>
            <w:tcW w:w="2685" w:type="dxa"/>
          </w:tcPr>
          <w:p w14:paraId="189AF605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BDCCA7A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62EF" w14:paraId="26DC3A30" w14:textId="77777777" w:rsidTr="00355188">
        <w:tc>
          <w:tcPr>
            <w:tcW w:w="3652" w:type="dxa"/>
          </w:tcPr>
          <w:p w14:paraId="7EFCA9AC" w14:textId="50FAE875" w:rsidR="006E62EF" w:rsidRPr="003501C0" w:rsidRDefault="003501C0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Imaging e monitoraggio </w:t>
            </w:r>
          </w:p>
        </w:tc>
        <w:tc>
          <w:tcPr>
            <w:tcW w:w="2685" w:type="dxa"/>
          </w:tcPr>
          <w:p w14:paraId="3E06367A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F64BE11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62EF" w14:paraId="162EE7A8" w14:textId="77777777" w:rsidTr="00355188">
        <w:tc>
          <w:tcPr>
            <w:tcW w:w="3652" w:type="dxa"/>
          </w:tcPr>
          <w:p w14:paraId="346EA595" w14:textId="697340C1" w:rsidR="006E62EF" w:rsidRDefault="000A40B0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Modalità: fluoroscopia continua e pulsata, esposizione. radiografica</w:t>
            </w:r>
          </w:p>
        </w:tc>
        <w:tc>
          <w:tcPr>
            <w:tcW w:w="2685" w:type="dxa"/>
          </w:tcPr>
          <w:p w14:paraId="13D31814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44F6DAA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62EF" w14:paraId="46B39810" w14:textId="77777777" w:rsidTr="00355188">
        <w:tc>
          <w:tcPr>
            <w:tcW w:w="3652" w:type="dxa"/>
          </w:tcPr>
          <w:p w14:paraId="0261725F" w14:textId="38397718" w:rsidR="006E62EF" w:rsidRDefault="000A40B0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Frequenza immagine in fluoroscopia pulsata: da 1 a 30 fps regolabile</w:t>
            </w:r>
          </w:p>
        </w:tc>
        <w:tc>
          <w:tcPr>
            <w:tcW w:w="2685" w:type="dxa"/>
          </w:tcPr>
          <w:p w14:paraId="6F6D4B39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EEBCA10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62EF" w14:paraId="70EB990E" w14:textId="77777777" w:rsidTr="00355188">
        <w:tc>
          <w:tcPr>
            <w:tcW w:w="3652" w:type="dxa"/>
          </w:tcPr>
          <w:p w14:paraId="175EE78E" w14:textId="69267642" w:rsidR="006E62EF" w:rsidRDefault="000A40B0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Monitor medicale ad alta definizione</w:t>
            </w:r>
            <w:r w:rsidRPr="000A40B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&gt;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32”, risoluzione ameno ultra HD 4 K (3840x2160 pixel)</w:t>
            </w:r>
          </w:p>
        </w:tc>
        <w:tc>
          <w:tcPr>
            <w:tcW w:w="2685" w:type="dxa"/>
          </w:tcPr>
          <w:p w14:paraId="2EE5DF78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3BAD0DD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62EF" w14:paraId="64A35C9B" w14:textId="77777777" w:rsidTr="00355188">
        <w:tc>
          <w:tcPr>
            <w:tcW w:w="3652" w:type="dxa"/>
          </w:tcPr>
          <w:p w14:paraId="619BDA4D" w14:textId="75981CF9" w:rsidR="006E62EF" w:rsidRDefault="000A40B0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Monitoraggio orientabile e montato su braccio articolato, visibile anche dal lato opposto al C arm</w:t>
            </w:r>
          </w:p>
        </w:tc>
        <w:tc>
          <w:tcPr>
            <w:tcW w:w="2685" w:type="dxa"/>
          </w:tcPr>
          <w:p w14:paraId="331294D7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AE4BFEA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01C0" w14:paraId="2E0C87A5" w14:textId="77777777" w:rsidTr="00355188">
        <w:tc>
          <w:tcPr>
            <w:tcW w:w="3652" w:type="dxa"/>
          </w:tcPr>
          <w:p w14:paraId="52506394" w14:textId="66ADFA9D" w:rsidR="003501C0" w:rsidRDefault="000A40B0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Funzione di DICOM storage, esportazione immagini in rete o su </w:t>
            </w:r>
            <w:r w:rsidR="00F45F3B">
              <w:rPr>
                <w:rFonts w:ascii="Times New Roman" w:hAnsi="Times New Roman" w:cs="Times New Roman"/>
                <w:bCs/>
                <w:sz w:val="24"/>
                <w:szCs w:val="24"/>
              </w:rPr>
              <w:t>supporto USB</w:t>
            </w:r>
          </w:p>
        </w:tc>
        <w:tc>
          <w:tcPr>
            <w:tcW w:w="2685" w:type="dxa"/>
          </w:tcPr>
          <w:p w14:paraId="710915E8" w14:textId="77777777" w:rsidR="003501C0" w:rsidRDefault="003501C0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49A49C4" w14:textId="77777777" w:rsidR="003501C0" w:rsidRDefault="003501C0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62EF" w14:paraId="6AC05E95" w14:textId="77777777" w:rsidTr="00355188">
        <w:tc>
          <w:tcPr>
            <w:tcW w:w="3652" w:type="dxa"/>
          </w:tcPr>
          <w:p w14:paraId="5835DB49" w14:textId="2F9326EB" w:rsidR="006E62EF" w:rsidRDefault="00DB53BC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riduzione dose: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exposure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control (AEC), </w:t>
            </w:r>
            <w:r w:rsidR="00B33E83">
              <w:rPr>
                <w:rFonts w:ascii="Times New Roman" w:hAnsi="Times New Roman" w:cs="Times New Roman"/>
                <w:bCs/>
                <w:sz w:val="24"/>
                <w:szCs w:val="24"/>
              </w:rPr>
              <w:t>filtro dose, last image hold, collimatori variabili</w:t>
            </w:r>
          </w:p>
        </w:tc>
        <w:tc>
          <w:tcPr>
            <w:tcW w:w="2685" w:type="dxa"/>
          </w:tcPr>
          <w:p w14:paraId="252A6400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64B1DBA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01C0" w14:paraId="2C7966B9" w14:textId="77777777" w:rsidTr="00355188">
        <w:tc>
          <w:tcPr>
            <w:tcW w:w="3652" w:type="dxa"/>
          </w:tcPr>
          <w:p w14:paraId="125A7924" w14:textId="3C83B333" w:rsidR="003501C0" w:rsidRDefault="00B33E8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Esportazione immagini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/video direttamente al sistema PACS e/ o cartella clinica elettronica</w:t>
            </w:r>
          </w:p>
        </w:tc>
        <w:tc>
          <w:tcPr>
            <w:tcW w:w="2685" w:type="dxa"/>
          </w:tcPr>
          <w:p w14:paraId="33E62130" w14:textId="77777777" w:rsidR="003501C0" w:rsidRDefault="003501C0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E93F060" w14:textId="77777777" w:rsidR="003501C0" w:rsidRDefault="003501C0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F3B" w14:paraId="3B3DC40B" w14:textId="77777777" w:rsidTr="00355188">
        <w:tc>
          <w:tcPr>
            <w:tcW w:w="3652" w:type="dxa"/>
          </w:tcPr>
          <w:p w14:paraId="1172D5D5" w14:textId="0BCE4C6D" w:rsidR="00F45F3B" w:rsidRPr="00B33E83" w:rsidRDefault="00B33E83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83">
              <w:rPr>
                <w:rFonts w:ascii="Times New Roman" w:hAnsi="Times New Roman" w:cs="Times New Roman"/>
                <w:b/>
                <w:sz w:val="24"/>
                <w:szCs w:val="24"/>
              </w:rPr>
              <w:t>Caratteristiche ergonomiche e strutturali</w:t>
            </w:r>
          </w:p>
        </w:tc>
        <w:tc>
          <w:tcPr>
            <w:tcW w:w="2685" w:type="dxa"/>
          </w:tcPr>
          <w:p w14:paraId="7D82047F" w14:textId="77777777" w:rsidR="00F45F3B" w:rsidRDefault="00F45F3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FF37E35" w14:textId="77777777" w:rsidR="00F45F3B" w:rsidRDefault="00F45F3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62EF" w14:paraId="3B5AD9A0" w14:textId="77777777" w:rsidTr="00355188">
        <w:tc>
          <w:tcPr>
            <w:tcW w:w="3652" w:type="dxa"/>
          </w:tcPr>
          <w:p w14:paraId="37E1F809" w14:textId="060E7676" w:rsidR="006E62EF" w:rsidRDefault="00B33E8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Sistema mobile su ruote con maniglie ergonomiche e bloccaggio ruote</w:t>
            </w:r>
          </w:p>
        </w:tc>
        <w:tc>
          <w:tcPr>
            <w:tcW w:w="2685" w:type="dxa"/>
          </w:tcPr>
          <w:p w14:paraId="72F53AEC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4E25EC7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F3B" w14:paraId="05324D10" w14:textId="77777777" w:rsidTr="00355188">
        <w:tc>
          <w:tcPr>
            <w:tcW w:w="3652" w:type="dxa"/>
          </w:tcPr>
          <w:p w14:paraId="1DCF8222" w14:textId="74D7370B" w:rsidR="00F45F3B" w:rsidRDefault="00B33E8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Cavi schermati e passaggio interno, lunghezza sufficiente a scoprire area lavoro endoscopico</w:t>
            </w:r>
          </w:p>
        </w:tc>
        <w:tc>
          <w:tcPr>
            <w:tcW w:w="2685" w:type="dxa"/>
          </w:tcPr>
          <w:p w14:paraId="3CC003F4" w14:textId="77777777" w:rsidR="00F45F3B" w:rsidRDefault="00F45F3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D648AEC" w14:textId="77777777" w:rsidR="00F45F3B" w:rsidRDefault="00F45F3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3E83" w14:paraId="0E38FAAB" w14:textId="77777777" w:rsidTr="00355188">
        <w:tc>
          <w:tcPr>
            <w:tcW w:w="3652" w:type="dxa"/>
          </w:tcPr>
          <w:p w14:paraId="40D0370A" w14:textId="3D2B0F90" w:rsidR="00B33E83" w:rsidRDefault="00B33E8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Compatibile con ambienti endoscopici di dimensioni contenute (</w:t>
            </w:r>
            <w:r w:rsidRPr="00B33E8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&gt;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 m2)</w:t>
            </w:r>
          </w:p>
        </w:tc>
        <w:tc>
          <w:tcPr>
            <w:tcW w:w="2685" w:type="dxa"/>
          </w:tcPr>
          <w:p w14:paraId="0EDC5E37" w14:textId="77777777" w:rsidR="00B33E83" w:rsidRDefault="00B33E8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71726D1" w14:textId="77777777" w:rsidR="00B33E83" w:rsidRDefault="00B33E8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3E83" w14:paraId="47FB30B3" w14:textId="77777777" w:rsidTr="00355188">
        <w:tc>
          <w:tcPr>
            <w:tcW w:w="3652" w:type="dxa"/>
          </w:tcPr>
          <w:p w14:paraId="378C592C" w14:textId="60BFAC70" w:rsidR="00B33E83" w:rsidRDefault="00B33E8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Compativile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 tavoli radiologici e/o letti operatori standard e dedicati</w:t>
            </w:r>
          </w:p>
        </w:tc>
        <w:tc>
          <w:tcPr>
            <w:tcW w:w="2685" w:type="dxa"/>
          </w:tcPr>
          <w:p w14:paraId="1E45C8C6" w14:textId="77777777" w:rsidR="00B33E83" w:rsidRDefault="00B33E8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6341AF5" w14:textId="77777777" w:rsidR="00B33E83" w:rsidRDefault="00B33E8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3E83" w14:paraId="4D986F2E" w14:textId="77777777" w:rsidTr="00355188">
        <w:tc>
          <w:tcPr>
            <w:tcW w:w="3652" w:type="dxa"/>
          </w:tcPr>
          <w:p w14:paraId="0ADD83BF" w14:textId="6036E9C7" w:rsidR="00B33E83" w:rsidRDefault="00B33E8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Dotato di stampante digitale medicale per immagini statiche </w:t>
            </w:r>
          </w:p>
        </w:tc>
        <w:tc>
          <w:tcPr>
            <w:tcW w:w="2685" w:type="dxa"/>
          </w:tcPr>
          <w:p w14:paraId="6F13F9D2" w14:textId="77777777" w:rsidR="00B33E83" w:rsidRDefault="00B33E8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C63D969" w14:textId="77777777" w:rsidR="00B33E83" w:rsidRDefault="00B33E8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3E83" w14:paraId="27F63638" w14:textId="77777777" w:rsidTr="00355188">
        <w:tc>
          <w:tcPr>
            <w:tcW w:w="3652" w:type="dxa"/>
          </w:tcPr>
          <w:p w14:paraId="4535B712" w14:textId="56455F0A" w:rsidR="00B33E83" w:rsidRDefault="00B33E8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Sistema di comando a pedaliera con funzioni fluoroscopia on/off, esposizione, immagine, memorizzata,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eccc</w:t>
            </w:r>
            <w:proofErr w:type="spellEnd"/>
          </w:p>
        </w:tc>
        <w:tc>
          <w:tcPr>
            <w:tcW w:w="2685" w:type="dxa"/>
          </w:tcPr>
          <w:p w14:paraId="38BD0116" w14:textId="77777777" w:rsidR="00B33E83" w:rsidRDefault="00B33E8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5DF70C6" w14:textId="77777777" w:rsidR="00B33E83" w:rsidRDefault="00B33E8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62EF" w14:paraId="45028FC0" w14:textId="77777777" w:rsidTr="00355188">
        <w:tc>
          <w:tcPr>
            <w:tcW w:w="3652" w:type="dxa"/>
          </w:tcPr>
          <w:p w14:paraId="3C19AB5C" w14:textId="1C7DD1E7" w:rsidR="006E62EF" w:rsidRDefault="00B33E8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Compatibilità con tavoli radiologici di almeno due produttori diversi </w:t>
            </w:r>
          </w:p>
        </w:tc>
        <w:tc>
          <w:tcPr>
            <w:tcW w:w="2685" w:type="dxa"/>
          </w:tcPr>
          <w:p w14:paraId="3FCFB01F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DA4594D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3E83" w14:paraId="3360281F" w14:textId="77777777" w:rsidTr="00355188">
        <w:tc>
          <w:tcPr>
            <w:tcW w:w="3652" w:type="dxa"/>
          </w:tcPr>
          <w:p w14:paraId="76EA4496" w14:textId="1E1A28CD" w:rsidR="00B33E83" w:rsidRDefault="00B33E8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Apertura a sistemi PACS e cartelle elettroniche mediante standard DICOM </w:t>
            </w:r>
          </w:p>
        </w:tc>
        <w:tc>
          <w:tcPr>
            <w:tcW w:w="2685" w:type="dxa"/>
          </w:tcPr>
          <w:p w14:paraId="14561E83" w14:textId="77777777" w:rsidR="00B33E83" w:rsidRDefault="00B33E8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6DD5058" w14:textId="77777777" w:rsidR="00B33E83" w:rsidRDefault="00B33E8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F3B" w14:paraId="314D7F12" w14:textId="77777777" w:rsidTr="00355188">
        <w:tc>
          <w:tcPr>
            <w:tcW w:w="3652" w:type="dxa"/>
          </w:tcPr>
          <w:p w14:paraId="589B1D99" w14:textId="5BE87FE2" w:rsidR="00F45F3B" w:rsidRDefault="00B33E8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Presenza di interfacce standard di rete (Ethernet 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per integrazione in ambienti ospedalieri</w:t>
            </w:r>
          </w:p>
        </w:tc>
        <w:tc>
          <w:tcPr>
            <w:tcW w:w="2685" w:type="dxa"/>
          </w:tcPr>
          <w:p w14:paraId="51CB6147" w14:textId="77777777" w:rsidR="00F45F3B" w:rsidRDefault="00F45F3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25FD3D0" w14:textId="77777777" w:rsidR="00F45F3B" w:rsidRDefault="00F45F3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62EF" w14:paraId="638EFD10" w14:textId="77777777" w:rsidTr="00355188">
        <w:tc>
          <w:tcPr>
            <w:tcW w:w="3652" w:type="dxa"/>
          </w:tcPr>
          <w:p w14:paraId="121D02F5" w14:textId="007C96EF" w:rsidR="006E62EF" w:rsidRDefault="00B33E8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 è richiesta la fornitura con software proprietari </w:t>
            </w:r>
            <w:r w:rsidR="000D3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esclusivi, </w:t>
            </w:r>
            <w:proofErr w:type="spellStart"/>
            <w:r w:rsidR="000D3768">
              <w:rPr>
                <w:rFonts w:ascii="Times New Roman" w:hAnsi="Times New Roman" w:cs="Times New Roman"/>
                <w:bCs/>
                <w:sz w:val="24"/>
                <w:szCs w:val="24"/>
              </w:rPr>
              <w:t>purchè</w:t>
            </w:r>
            <w:proofErr w:type="spellEnd"/>
            <w:r w:rsidR="000D3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 funzioni base siano garantite </w:t>
            </w:r>
          </w:p>
        </w:tc>
        <w:tc>
          <w:tcPr>
            <w:tcW w:w="2685" w:type="dxa"/>
          </w:tcPr>
          <w:p w14:paraId="7E071A83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191058E" w14:textId="77777777" w:rsidR="006E62EF" w:rsidRDefault="006E62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3E83" w14:paraId="279D813A" w14:textId="77777777" w:rsidTr="00355188">
        <w:tc>
          <w:tcPr>
            <w:tcW w:w="3652" w:type="dxa"/>
          </w:tcPr>
          <w:p w14:paraId="2501B3A0" w14:textId="747FB645" w:rsidR="00B33E83" w:rsidRDefault="000D376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Compatibilità documentata con accessori (tavoli, monitor, stampanti) di almeno due altri produttori presenti sul mercato</w:t>
            </w:r>
          </w:p>
        </w:tc>
        <w:tc>
          <w:tcPr>
            <w:tcW w:w="2685" w:type="dxa"/>
          </w:tcPr>
          <w:p w14:paraId="4D54D066" w14:textId="77777777" w:rsidR="00B33E83" w:rsidRDefault="00B33E8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9CBB9A3" w14:textId="77777777" w:rsidR="00B33E83" w:rsidRDefault="00B33E83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F3B" w14:paraId="4586080A" w14:textId="77777777" w:rsidTr="00355188">
        <w:tc>
          <w:tcPr>
            <w:tcW w:w="3652" w:type="dxa"/>
          </w:tcPr>
          <w:p w14:paraId="737BC90C" w14:textId="03F7BC48" w:rsidR="00F45F3B" w:rsidRPr="000D3768" w:rsidRDefault="000D3768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768">
              <w:rPr>
                <w:rFonts w:ascii="Times New Roman" w:hAnsi="Times New Roman" w:cs="Times New Roman"/>
                <w:b/>
                <w:sz w:val="24"/>
                <w:szCs w:val="24"/>
              </w:rPr>
              <w:t>Sicurezza e normative</w:t>
            </w:r>
          </w:p>
        </w:tc>
        <w:tc>
          <w:tcPr>
            <w:tcW w:w="2685" w:type="dxa"/>
          </w:tcPr>
          <w:p w14:paraId="6EDCD382" w14:textId="77777777" w:rsidR="00F45F3B" w:rsidRDefault="00F45F3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8AB0FB3" w14:textId="77777777" w:rsidR="00F45F3B" w:rsidRDefault="00F45F3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94847" w14:paraId="37EC3CCB" w14:textId="77777777" w:rsidTr="00355188">
        <w:tc>
          <w:tcPr>
            <w:tcW w:w="3652" w:type="dxa"/>
          </w:tcPr>
          <w:p w14:paraId="5E3F0FB3" w14:textId="6F643B22" w:rsidR="00A94847" w:rsidRDefault="000D376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Conformità alla Direttiva Europea 2013/59 EURATOM per la protezione dalle radiazioni ionizzanti</w:t>
            </w:r>
          </w:p>
        </w:tc>
        <w:tc>
          <w:tcPr>
            <w:tcW w:w="2685" w:type="dxa"/>
          </w:tcPr>
          <w:p w14:paraId="344A2BC8" w14:textId="77777777" w:rsidR="00A94847" w:rsidRDefault="00A94847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C7E64C3" w14:textId="77777777" w:rsidR="00A94847" w:rsidRDefault="00A94847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3768" w14:paraId="79FE7389" w14:textId="77777777" w:rsidTr="00355188">
        <w:tc>
          <w:tcPr>
            <w:tcW w:w="3652" w:type="dxa"/>
          </w:tcPr>
          <w:p w14:paraId="58ECF550" w14:textId="53FC8150" w:rsidR="000D3768" w:rsidRDefault="000D376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Dispositivo conforme al Regolamento (UE) 2017/745 (MDR)</w:t>
            </w:r>
          </w:p>
        </w:tc>
        <w:tc>
          <w:tcPr>
            <w:tcW w:w="2685" w:type="dxa"/>
          </w:tcPr>
          <w:p w14:paraId="158BD189" w14:textId="77777777" w:rsidR="000D3768" w:rsidRDefault="000D376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FF23595" w14:textId="77777777" w:rsidR="000D3768" w:rsidRDefault="000D376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3768" w14:paraId="3F3046F7" w14:textId="77777777" w:rsidTr="00355188">
        <w:tc>
          <w:tcPr>
            <w:tcW w:w="3652" w:type="dxa"/>
          </w:tcPr>
          <w:p w14:paraId="354C6A91" w14:textId="109C093A" w:rsidR="000D3768" w:rsidRDefault="000D376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Certificazione CE di prodotto medico di classe IIb</w:t>
            </w:r>
          </w:p>
        </w:tc>
        <w:tc>
          <w:tcPr>
            <w:tcW w:w="2685" w:type="dxa"/>
          </w:tcPr>
          <w:p w14:paraId="4FA11218" w14:textId="77777777" w:rsidR="000D3768" w:rsidRDefault="000D376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13FFF41" w14:textId="77777777" w:rsidR="000D3768" w:rsidRDefault="000D376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3768" w14:paraId="26521364" w14:textId="77777777" w:rsidTr="00355188">
        <w:tc>
          <w:tcPr>
            <w:tcW w:w="3652" w:type="dxa"/>
          </w:tcPr>
          <w:p w14:paraId="603DD26D" w14:textId="76D0AD9A" w:rsidR="000D3768" w:rsidRDefault="000E20A0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Rispetto delle norme IEC 6061-1 e IEC60601 – 2- 43 per la sicurezza elettrica e meccanica dei sistemi radiologici</w:t>
            </w:r>
          </w:p>
        </w:tc>
        <w:tc>
          <w:tcPr>
            <w:tcW w:w="2685" w:type="dxa"/>
          </w:tcPr>
          <w:p w14:paraId="3EBE9682" w14:textId="77777777" w:rsidR="000D3768" w:rsidRDefault="000D376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0A0DD2F" w14:textId="77777777" w:rsidR="000D3768" w:rsidRDefault="000D376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3768" w14:paraId="04CA68F9" w14:textId="77777777" w:rsidTr="00355188">
        <w:tc>
          <w:tcPr>
            <w:tcW w:w="3652" w:type="dxa"/>
          </w:tcPr>
          <w:p w14:paraId="71BB2042" w14:textId="09A1B17D" w:rsidR="000D3768" w:rsidRDefault="000E20A0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Presenza di sistemi per la protezione dell’operatore (filtri, griglie, funzione di riduzione dose)</w:t>
            </w:r>
          </w:p>
        </w:tc>
        <w:tc>
          <w:tcPr>
            <w:tcW w:w="2685" w:type="dxa"/>
          </w:tcPr>
          <w:p w14:paraId="32D18980" w14:textId="77777777" w:rsidR="000D3768" w:rsidRDefault="000D376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B94C15A" w14:textId="77777777" w:rsidR="000D3768" w:rsidRDefault="000D376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A03EF" w14:paraId="53F63154" w14:textId="77777777" w:rsidTr="00355188">
        <w:tc>
          <w:tcPr>
            <w:tcW w:w="3652" w:type="dxa"/>
          </w:tcPr>
          <w:p w14:paraId="6C5445B2" w14:textId="419EA481" w:rsidR="00CA03EF" w:rsidRPr="000E20A0" w:rsidRDefault="000E20A0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A0">
              <w:rPr>
                <w:rFonts w:ascii="Times New Roman" w:hAnsi="Times New Roman" w:cs="Times New Roman"/>
                <w:b/>
                <w:sz w:val="24"/>
                <w:szCs w:val="24"/>
              </w:rPr>
              <w:t>Requisiti tecnici minimi tavolo radiologico</w:t>
            </w:r>
          </w:p>
        </w:tc>
        <w:tc>
          <w:tcPr>
            <w:tcW w:w="2685" w:type="dxa"/>
          </w:tcPr>
          <w:p w14:paraId="7802B7A5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B4C2A0F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A03EF" w14:paraId="771712A1" w14:textId="77777777" w:rsidTr="00355188">
        <w:tc>
          <w:tcPr>
            <w:tcW w:w="3652" w:type="dxa"/>
          </w:tcPr>
          <w:p w14:paraId="3AD1440D" w14:textId="791A477B" w:rsidR="00CA03EF" w:rsidRDefault="000E20A0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Struttura portante robusta e stabile realizzata con materiali non radiopachi, idonee a garantire la massima radio trasparenza in tutte le aree utili al passaggio del fascio RX</w:t>
            </w:r>
          </w:p>
        </w:tc>
        <w:tc>
          <w:tcPr>
            <w:tcW w:w="2685" w:type="dxa"/>
          </w:tcPr>
          <w:p w14:paraId="092C73C1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9615C1A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A03EF" w14:paraId="4A389DA2" w14:textId="77777777" w:rsidTr="00355188">
        <w:tc>
          <w:tcPr>
            <w:tcW w:w="3652" w:type="dxa"/>
          </w:tcPr>
          <w:p w14:paraId="3B6C2E4E" w14:textId="6C7E5C69" w:rsidR="00CA03EF" w:rsidRDefault="000E20A0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Superficie del piano realizzata 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materiale composito ad alta radio trasparenza, con spessore e composizione che consentano un’immagine nitida, senza artefatti o ombre</w:t>
            </w:r>
          </w:p>
        </w:tc>
        <w:tc>
          <w:tcPr>
            <w:tcW w:w="2685" w:type="dxa"/>
          </w:tcPr>
          <w:p w14:paraId="40392CB2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C7471A4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A03EF" w14:paraId="2D7CDB46" w14:textId="77777777" w:rsidTr="00355188">
        <w:tc>
          <w:tcPr>
            <w:tcW w:w="3652" w:type="dxa"/>
          </w:tcPr>
          <w:p w14:paraId="03433FBC" w14:textId="606FE471" w:rsidR="00CA03EF" w:rsidRDefault="000E20A0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Corredato di materassino radiotrasparente anallergico e facilmente rimovibile per la pulizia </w:t>
            </w:r>
          </w:p>
        </w:tc>
        <w:tc>
          <w:tcPr>
            <w:tcW w:w="2685" w:type="dxa"/>
          </w:tcPr>
          <w:p w14:paraId="45F0C013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0057C43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A03EF" w14:paraId="32E21E58" w14:textId="77777777" w:rsidTr="00355188">
        <w:tc>
          <w:tcPr>
            <w:tcW w:w="3652" w:type="dxa"/>
          </w:tcPr>
          <w:p w14:paraId="7446EAB2" w14:textId="7AA43949" w:rsidR="00CA03EF" w:rsidRDefault="000E20A0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Capacità di carico certificata per pazienti di peso fino a minimo 200 Kg con adeguati sistemi di sicurezza per la stabilità</w:t>
            </w:r>
          </w:p>
        </w:tc>
        <w:tc>
          <w:tcPr>
            <w:tcW w:w="2685" w:type="dxa"/>
          </w:tcPr>
          <w:p w14:paraId="5FA6ADE4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869EE27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A03EF" w14:paraId="6BF90857" w14:textId="77777777" w:rsidTr="00355188">
        <w:tc>
          <w:tcPr>
            <w:tcW w:w="3652" w:type="dxa"/>
          </w:tcPr>
          <w:p w14:paraId="7BDAA5C9" w14:textId="29AEDB6C" w:rsidR="00CA03EF" w:rsidRPr="000E20A0" w:rsidRDefault="000E20A0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Movimenti e regolazioni </w:t>
            </w:r>
          </w:p>
        </w:tc>
        <w:tc>
          <w:tcPr>
            <w:tcW w:w="2685" w:type="dxa"/>
          </w:tcPr>
          <w:p w14:paraId="0E16F793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2247714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A03EF" w14:paraId="7E4DA593" w14:textId="77777777" w:rsidTr="00355188">
        <w:tc>
          <w:tcPr>
            <w:tcW w:w="3652" w:type="dxa"/>
          </w:tcPr>
          <w:p w14:paraId="05BD5F11" w14:textId="77777777" w:rsidR="00CA03EF" w:rsidRDefault="000E20A0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Movimenti motorizzati o manuali per la traslazione del piano paziente:</w:t>
            </w:r>
          </w:p>
          <w:p w14:paraId="7B86003A" w14:textId="77777777" w:rsidR="000E20A0" w:rsidRDefault="000E20A0" w:rsidP="000E20A0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Longitudine (testa – piedi) con corsa minima di 60 cm o più</w:t>
            </w:r>
          </w:p>
          <w:p w14:paraId="640EC3EE" w14:textId="77777777" w:rsidR="000E20A0" w:rsidRDefault="000E20A0" w:rsidP="000E20A0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Laterale (destra – sinistra) con corsa minima di 20 cm o più</w:t>
            </w:r>
          </w:p>
          <w:p w14:paraId="49987D79" w14:textId="5BB4569C" w:rsidR="000E20A0" w:rsidRPr="000E20A0" w:rsidRDefault="000E20A0" w:rsidP="000E20A0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Verticale (alzamento e abbassamento) con escursione da almeno 50 cm a 100 cm, regolabile per adattarsi a diverse procedure</w:t>
            </w:r>
          </w:p>
        </w:tc>
        <w:tc>
          <w:tcPr>
            <w:tcW w:w="2685" w:type="dxa"/>
          </w:tcPr>
          <w:p w14:paraId="7A1274FA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11E9BD9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3768" w14:paraId="71CF45F9" w14:textId="77777777" w:rsidTr="00355188">
        <w:tc>
          <w:tcPr>
            <w:tcW w:w="3652" w:type="dxa"/>
          </w:tcPr>
          <w:p w14:paraId="60271BE7" w14:textId="092263AF" w:rsidR="000D3768" w:rsidRDefault="000E20A0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Funzione di posizionamento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trendlenburg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positivo e </w:t>
            </w:r>
            <w:r w:rsidR="00B84681">
              <w:rPr>
                <w:rFonts w:ascii="Times New Roman" w:hAnsi="Times New Roman" w:cs="Times New Roman"/>
                <w:bCs/>
                <w:sz w:val="24"/>
                <w:szCs w:val="24"/>
              </w:rPr>
              <w:t>negativo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con inclinazione </w:t>
            </w:r>
            <w:r w:rsidR="00B84681">
              <w:rPr>
                <w:rFonts w:ascii="Times New Roman" w:hAnsi="Times New Roman" w:cs="Times New Roman"/>
                <w:bCs/>
                <w:sz w:val="24"/>
                <w:szCs w:val="24"/>
              </w:rPr>
              <w:t>regolabile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 – 30° a + 30°circa, per facilitare l’accesso alle procedure </w:t>
            </w:r>
            <w:r w:rsidR="00B84681">
              <w:rPr>
                <w:rFonts w:ascii="Times New Roman" w:hAnsi="Times New Roman" w:cs="Times New Roman"/>
                <w:bCs/>
                <w:sz w:val="24"/>
                <w:szCs w:val="24"/>
              </w:rPr>
              <w:t>endoscopiche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radiologiche </w:t>
            </w:r>
          </w:p>
        </w:tc>
        <w:tc>
          <w:tcPr>
            <w:tcW w:w="2685" w:type="dxa"/>
          </w:tcPr>
          <w:p w14:paraId="57666301" w14:textId="77777777" w:rsidR="000D3768" w:rsidRDefault="000D376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DF10165" w14:textId="77777777" w:rsidR="000D3768" w:rsidRDefault="000D376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45F3B" w14:paraId="1F3DC330" w14:textId="77777777" w:rsidTr="00355188">
        <w:tc>
          <w:tcPr>
            <w:tcW w:w="3652" w:type="dxa"/>
          </w:tcPr>
          <w:p w14:paraId="7D697533" w14:textId="4ADABA80" w:rsidR="00F45F3B" w:rsidRDefault="00B84681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Blocco sicuro in ogni posizione, con sistemi antiscivolo e antiribaltamento</w:t>
            </w:r>
          </w:p>
        </w:tc>
        <w:tc>
          <w:tcPr>
            <w:tcW w:w="2685" w:type="dxa"/>
          </w:tcPr>
          <w:p w14:paraId="51C2158B" w14:textId="77777777" w:rsidR="00F45F3B" w:rsidRDefault="00F45F3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DC1649E" w14:textId="77777777" w:rsidR="00F45F3B" w:rsidRDefault="00F45F3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3768" w14:paraId="71AB7D34" w14:textId="77777777" w:rsidTr="00355188">
        <w:tc>
          <w:tcPr>
            <w:tcW w:w="3652" w:type="dxa"/>
          </w:tcPr>
          <w:p w14:paraId="1D510D2A" w14:textId="4A011CFB" w:rsidR="000D3768" w:rsidRPr="00A40C42" w:rsidRDefault="00A40C42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Compatibilità e integrazione </w:t>
            </w:r>
          </w:p>
        </w:tc>
        <w:tc>
          <w:tcPr>
            <w:tcW w:w="2685" w:type="dxa"/>
          </w:tcPr>
          <w:p w14:paraId="4972BEC7" w14:textId="77777777" w:rsidR="000D3768" w:rsidRDefault="000D376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20DACD0" w14:textId="77777777" w:rsidR="000D3768" w:rsidRDefault="000D376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A03EF" w14:paraId="2958F02D" w14:textId="77777777" w:rsidTr="00355188">
        <w:tc>
          <w:tcPr>
            <w:tcW w:w="3652" w:type="dxa"/>
          </w:tcPr>
          <w:p w14:paraId="16939FB0" w14:textId="3CCE35E5" w:rsidR="00CA03EF" w:rsidRDefault="00A40C42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Compatibilità e sincro</w:t>
            </w:r>
            <w:r w:rsidR="001E315C">
              <w:rPr>
                <w:rFonts w:ascii="Times New Roman" w:hAnsi="Times New Roman" w:cs="Times New Roman"/>
                <w:bCs/>
                <w:sz w:val="24"/>
                <w:szCs w:val="24"/>
              </w:rPr>
              <w:t>nizzazione con apparecchiatura ad Arco a C (movimenti coordinati, segnalazione posizione)</w:t>
            </w:r>
          </w:p>
        </w:tc>
        <w:tc>
          <w:tcPr>
            <w:tcW w:w="2685" w:type="dxa"/>
          </w:tcPr>
          <w:p w14:paraId="3861EC4B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FB2CC6B" w14:textId="77777777" w:rsidR="00CA03EF" w:rsidRDefault="00CA03E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20A0" w14:paraId="28275F74" w14:textId="77777777" w:rsidTr="00355188">
        <w:tc>
          <w:tcPr>
            <w:tcW w:w="3652" w:type="dxa"/>
          </w:tcPr>
          <w:p w14:paraId="3869DA5C" w14:textId="4D204E24" w:rsidR="000E20A0" w:rsidRDefault="001762F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Superficie di appoggio adeguata alle dimensioni tipiche di pazienti adulti, con larghezza minima di 60 cm </w:t>
            </w:r>
          </w:p>
        </w:tc>
        <w:tc>
          <w:tcPr>
            <w:tcW w:w="2685" w:type="dxa"/>
          </w:tcPr>
          <w:p w14:paraId="4FEABC9C" w14:textId="77777777" w:rsidR="000E20A0" w:rsidRDefault="000E20A0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B52878E" w14:textId="77777777" w:rsidR="000E20A0" w:rsidRDefault="000E20A0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E315C" w14:paraId="126616D3" w14:textId="77777777" w:rsidTr="00355188">
        <w:tc>
          <w:tcPr>
            <w:tcW w:w="3652" w:type="dxa"/>
          </w:tcPr>
          <w:p w14:paraId="3C5CFEB9" w14:textId="706809A7" w:rsidR="001E315C" w:rsidRDefault="001762F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Presenza di guide o accessori per il fissaggio di accessori ausiliari (bracciere, staffe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85" w:type="dxa"/>
          </w:tcPr>
          <w:p w14:paraId="56A4CE68" w14:textId="77777777" w:rsidR="001E315C" w:rsidRDefault="001E315C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B8F4566" w14:textId="77777777" w:rsidR="001E315C" w:rsidRDefault="001E315C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E315C" w14:paraId="7C3DC404" w14:textId="77777777" w:rsidTr="00355188">
        <w:tc>
          <w:tcPr>
            <w:tcW w:w="3652" w:type="dxa"/>
          </w:tcPr>
          <w:p w14:paraId="09EEF95A" w14:textId="530758C3" w:rsidR="001E315C" w:rsidRPr="007261E1" w:rsidRDefault="007261E1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Sicurezza e igiene</w:t>
            </w:r>
          </w:p>
        </w:tc>
        <w:tc>
          <w:tcPr>
            <w:tcW w:w="2685" w:type="dxa"/>
          </w:tcPr>
          <w:p w14:paraId="2FE0B069" w14:textId="77777777" w:rsidR="001E315C" w:rsidRDefault="001E315C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9DC8742" w14:textId="77777777" w:rsidR="001E315C" w:rsidRDefault="001E315C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E315C" w14:paraId="48B4DB65" w14:textId="77777777" w:rsidTr="00355188">
        <w:tc>
          <w:tcPr>
            <w:tcW w:w="3652" w:type="dxa"/>
          </w:tcPr>
          <w:p w14:paraId="2002445C" w14:textId="149204AC" w:rsidR="001E315C" w:rsidRDefault="007261E1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Materiali facili da sanificare e resistenti a prodotti disinfettanti utilizzati in ambienti ospedaliero </w:t>
            </w:r>
          </w:p>
        </w:tc>
        <w:tc>
          <w:tcPr>
            <w:tcW w:w="2685" w:type="dxa"/>
          </w:tcPr>
          <w:p w14:paraId="12052E34" w14:textId="77777777" w:rsidR="001E315C" w:rsidRDefault="001E315C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BCA3DE1" w14:textId="77777777" w:rsidR="001E315C" w:rsidRDefault="001E315C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3768" w14:paraId="254BFE68" w14:textId="77777777" w:rsidTr="00355188">
        <w:tc>
          <w:tcPr>
            <w:tcW w:w="3652" w:type="dxa"/>
          </w:tcPr>
          <w:p w14:paraId="634601E5" w14:textId="1DF4F610" w:rsidR="000D3768" w:rsidRDefault="007261E1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Bordadure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arrotondate per prevenire infortuni durante le movimentazioni </w:t>
            </w:r>
          </w:p>
        </w:tc>
        <w:tc>
          <w:tcPr>
            <w:tcW w:w="2685" w:type="dxa"/>
          </w:tcPr>
          <w:p w14:paraId="0FC3A555" w14:textId="77777777" w:rsidR="000D3768" w:rsidRDefault="000D376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FAA5A03" w14:textId="77777777" w:rsidR="000D3768" w:rsidRDefault="000D3768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E315C" w14:paraId="3C3C438B" w14:textId="77777777" w:rsidTr="00355188">
        <w:tc>
          <w:tcPr>
            <w:tcW w:w="3652" w:type="dxa"/>
          </w:tcPr>
          <w:p w14:paraId="21B2666A" w14:textId="75032963" w:rsidR="001E315C" w:rsidRDefault="007261E1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Sistema di emergenza per arresto immediato dei movimenti (pulsante stop)</w:t>
            </w:r>
          </w:p>
        </w:tc>
        <w:tc>
          <w:tcPr>
            <w:tcW w:w="2685" w:type="dxa"/>
          </w:tcPr>
          <w:p w14:paraId="540FBCC9" w14:textId="77777777" w:rsidR="001E315C" w:rsidRDefault="001E315C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ACA4169" w14:textId="77777777" w:rsidR="001E315C" w:rsidRDefault="001E315C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01C0" w14:paraId="2A4DF4D2" w14:textId="77777777" w:rsidTr="00355188">
        <w:tc>
          <w:tcPr>
            <w:tcW w:w="3652" w:type="dxa"/>
          </w:tcPr>
          <w:p w14:paraId="47BBB62D" w14:textId="1E3F7038" w:rsidR="003501C0" w:rsidRDefault="007261E1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Conforme alle normative vigenti in materia di sicurezza elettrica, meccanica e igienico -sanitaria (es. CE, IEC 60601-1)</w:t>
            </w:r>
          </w:p>
        </w:tc>
        <w:tc>
          <w:tcPr>
            <w:tcW w:w="2685" w:type="dxa"/>
          </w:tcPr>
          <w:p w14:paraId="0748A9AD" w14:textId="77777777" w:rsidR="003501C0" w:rsidRDefault="003501C0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9A216B6" w14:textId="77777777" w:rsidR="003501C0" w:rsidRDefault="003501C0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33B9" w14:paraId="61182890" w14:textId="77777777" w:rsidTr="00355188">
        <w:tc>
          <w:tcPr>
            <w:tcW w:w="3652" w:type="dxa"/>
          </w:tcPr>
          <w:p w14:paraId="4AC1EB8B" w14:textId="017D0044" w:rsidR="005833B9" w:rsidRPr="000B105F" w:rsidRDefault="000B105F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Sicurezza e igiene </w:t>
            </w:r>
          </w:p>
        </w:tc>
        <w:tc>
          <w:tcPr>
            <w:tcW w:w="2685" w:type="dxa"/>
          </w:tcPr>
          <w:p w14:paraId="0C762278" w14:textId="77777777" w:rsidR="005833B9" w:rsidRDefault="005833B9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B150972" w14:textId="77777777" w:rsidR="005833B9" w:rsidRDefault="005833B9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33B9" w14:paraId="529AF803" w14:textId="77777777" w:rsidTr="00355188">
        <w:tc>
          <w:tcPr>
            <w:tcW w:w="3652" w:type="dxa"/>
          </w:tcPr>
          <w:p w14:paraId="583128F9" w14:textId="05602629" w:rsidR="005833B9" w:rsidRDefault="000D596D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Materiali facili da sanificare e resistenti a prodotti disinfettanti utilizzati in ambiente ospedaliero</w:t>
            </w:r>
          </w:p>
        </w:tc>
        <w:tc>
          <w:tcPr>
            <w:tcW w:w="2685" w:type="dxa"/>
          </w:tcPr>
          <w:p w14:paraId="70FDAE8C" w14:textId="77777777" w:rsidR="005833B9" w:rsidRDefault="005833B9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F1E25BF" w14:textId="77777777" w:rsidR="005833B9" w:rsidRDefault="005833B9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33B9" w14:paraId="1EEC4D4F" w14:textId="77777777" w:rsidTr="00355188">
        <w:tc>
          <w:tcPr>
            <w:tcW w:w="3652" w:type="dxa"/>
          </w:tcPr>
          <w:p w14:paraId="58BCC125" w14:textId="1639964B" w:rsidR="005833B9" w:rsidRDefault="000D596D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Bordature arrotondate per prevenire infortuni durante le movimentazioni</w:t>
            </w:r>
          </w:p>
        </w:tc>
        <w:tc>
          <w:tcPr>
            <w:tcW w:w="2685" w:type="dxa"/>
          </w:tcPr>
          <w:p w14:paraId="5C4A9589" w14:textId="77777777" w:rsidR="005833B9" w:rsidRDefault="005833B9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4579498" w14:textId="77777777" w:rsidR="005833B9" w:rsidRDefault="005833B9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261E1" w14:paraId="28018BA1" w14:textId="77777777" w:rsidTr="00355188">
        <w:tc>
          <w:tcPr>
            <w:tcW w:w="3652" w:type="dxa"/>
          </w:tcPr>
          <w:p w14:paraId="5817ABE6" w14:textId="6DD7C160" w:rsidR="007261E1" w:rsidRDefault="000D596D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Sistema di emergenza per arresto immediato dei movimenti </w:t>
            </w:r>
          </w:p>
        </w:tc>
        <w:tc>
          <w:tcPr>
            <w:tcW w:w="2685" w:type="dxa"/>
          </w:tcPr>
          <w:p w14:paraId="1F2A8CDE" w14:textId="77777777" w:rsidR="007261E1" w:rsidRDefault="007261E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E6AF338" w14:textId="77777777" w:rsidR="007261E1" w:rsidRDefault="007261E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596D" w14:paraId="71E8AFD0" w14:textId="77777777" w:rsidTr="00355188">
        <w:tc>
          <w:tcPr>
            <w:tcW w:w="3652" w:type="dxa"/>
          </w:tcPr>
          <w:p w14:paraId="47D69AC0" w14:textId="39A361E8" w:rsidR="000D596D" w:rsidRDefault="000D596D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Sistema di emergenza per arresto immediato dei movimenti (pulsante stop)</w:t>
            </w:r>
          </w:p>
        </w:tc>
        <w:tc>
          <w:tcPr>
            <w:tcW w:w="2685" w:type="dxa"/>
          </w:tcPr>
          <w:p w14:paraId="0EFBA1C7" w14:textId="77777777" w:rsidR="000D596D" w:rsidRDefault="000D596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67A0397" w14:textId="77777777" w:rsidR="000D596D" w:rsidRDefault="000D596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596D" w14:paraId="65069353" w14:textId="77777777" w:rsidTr="00355188">
        <w:tc>
          <w:tcPr>
            <w:tcW w:w="3652" w:type="dxa"/>
          </w:tcPr>
          <w:p w14:paraId="055417F5" w14:textId="244CAF69" w:rsidR="000D596D" w:rsidRDefault="000D596D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Conforme alle normative vigenti in materia di sicurezza elettrica, meccanica e igienico -sanitaria (es. CE, IEC 60601-1)</w:t>
            </w:r>
          </w:p>
        </w:tc>
        <w:tc>
          <w:tcPr>
            <w:tcW w:w="2685" w:type="dxa"/>
          </w:tcPr>
          <w:p w14:paraId="0627C9AE" w14:textId="77777777" w:rsidR="000D596D" w:rsidRDefault="000D596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F70CA1D" w14:textId="77777777" w:rsidR="000D596D" w:rsidRDefault="000D596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596D" w14:paraId="0265B176" w14:textId="77777777" w:rsidTr="00355188">
        <w:tc>
          <w:tcPr>
            <w:tcW w:w="3652" w:type="dxa"/>
          </w:tcPr>
          <w:p w14:paraId="07486807" w14:textId="4E28143F" w:rsidR="000D596D" w:rsidRDefault="000D49B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Compatibilità con standard aperti per integrazione in ambiente ospedaliero (es protocolli di sincronizzazione base)</w:t>
            </w:r>
          </w:p>
        </w:tc>
        <w:tc>
          <w:tcPr>
            <w:tcW w:w="2685" w:type="dxa"/>
          </w:tcPr>
          <w:p w14:paraId="7FCB98CD" w14:textId="77777777" w:rsidR="000D596D" w:rsidRDefault="000D596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0B1DC85" w14:textId="77777777" w:rsidR="000D596D" w:rsidRDefault="000D596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596D" w14:paraId="52E051C1" w14:textId="77777777" w:rsidTr="00355188">
        <w:tc>
          <w:tcPr>
            <w:tcW w:w="3652" w:type="dxa"/>
          </w:tcPr>
          <w:p w14:paraId="6EACAA71" w14:textId="653E88A6" w:rsidR="000D596D" w:rsidRDefault="000D49B8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Predisposizione a eventuali future integrazioni con sistemi di monitoraggio o supporto digitali</w:t>
            </w:r>
          </w:p>
        </w:tc>
        <w:tc>
          <w:tcPr>
            <w:tcW w:w="2685" w:type="dxa"/>
          </w:tcPr>
          <w:p w14:paraId="711391B5" w14:textId="77777777" w:rsidR="000D596D" w:rsidRDefault="000D596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6C9B2E2" w14:textId="77777777" w:rsidR="000D596D" w:rsidRDefault="000D596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596D" w14:paraId="2068846F" w14:textId="77777777" w:rsidTr="00355188">
        <w:tc>
          <w:tcPr>
            <w:tcW w:w="3652" w:type="dxa"/>
          </w:tcPr>
          <w:p w14:paraId="1F9A49E9" w14:textId="1403CD50" w:rsidR="000D596D" w:rsidRPr="00A76BAF" w:rsidRDefault="00A76BAF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AF">
              <w:rPr>
                <w:rFonts w:ascii="Times New Roman" w:hAnsi="Times New Roman" w:cs="Times New Roman"/>
                <w:b/>
                <w:sz w:val="24"/>
                <w:szCs w:val="24"/>
              </w:rPr>
              <w:t>Requisiti tecnici minimi sistema di refertazione</w:t>
            </w:r>
          </w:p>
        </w:tc>
        <w:tc>
          <w:tcPr>
            <w:tcW w:w="2685" w:type="dxa"/>
          </w:tcPr>
          <w:p w14:paraId="7D122930" w14:textId="77777777" w:rsidR="000D596D" w:rsidRDefault="000D596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CC30375" w14:textId="77777777" w:rsidR="000D596D" w:rsidRDefault="000D596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596D" w14:paraId="6904423E" w14:textId="77777777" w:rsidTr="00355188">
        <w:tc>
          <w:tcPr>
            <w:tcW w:w="3652" w:type="dxa"/>
          </w:tcPr>
          <w:p w14:paraId="0A6E4A28" w14:textId="340BF5C1" w:rsidR="000D596D" w:rsidRDefault="00A76BA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Gestione completa delle procedure endoscopiche ed eco-endoscopiche con acquisizione diretta di immagini e video ad alta qualità, sia in tempo reale che da fonti esterne</w:t>
            </w:r>
          </w:p>
        </w:tc>
        <w:tc>
          <w:tcPr>
            <w:tcW w:w="2685" w:type="dxa"/>
          </w:tcPr>
          <w:p w14:paraId="441F99A0" w14:textId="77777777" w:rsidR="000D596D" w:rsidRDefault="000D596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B5578B4" w14:textId="77777777" w:rsidR="000D596D" w:rsidRDefault="000D596D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261E1" w14:paraId="613E5FA2" w14:textId="77777777" w:rsidTr="00355188">
        <w:tc>
          <w:tcPr>
            <w:tcW w:w="3652" w:type="dxa"/>
          </w:tcPr>
          <w:p w14:paraId="71407747" w14:textId="4A82BE4F" w:rsidR="007261E1" w:rsidRDefault="00A76BAF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Supporto per formati video e immagine standard di settore (es. DICOM, JP</w:t>
            </w:r>
            <w:r w:rsidR="002A08C6">
              <w:rPr>
                <w:rFonts w:ascii="Times New Roman" w:hAnsi="Times New Roman" w:cs="Times New Roman"/>
                <w:bCs/>
                <w:sz w:val="24"/>
                <w:szCs w:val="24"/>
              </w:rPr>
              <w:t>EG, MPEG4, MP4, AVI)</w:t>
            </w:r>
          </w:p>
        </w:tc>
        <w:tc>
          <w:tcPr>
            <w:tcW w:w="2685" w:type="dxa"/>
          </w:tcPr>
          <w:p w14:paraId="512CC7EB" w14:textId="77777777" w:rsidR="007261E1" w:rsidRDefault="007261E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DFE5637" w14:textId="77777777" w:rsidR="007261E1" w:rsidRDefault="007261E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261E1" w14:paraId="6FEDB2A5" w14:textId="77777777" w:rsidTr="00355188">
        <w:tc>
          <w:tcPr>
            <w:tcW w:w="3652" w:type="dxa"/>
          </w:tcPr>
          <w:p w14:paraId="45904CCD" w14:textId="38D831C9" w:rsidR="007261E1" w:rsidRDefault="002A08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Funzioni avanzate di editing immagini e video (zoom, annotazioni, misurazioni, marcatura di aree di interesse )</w:t>
            </w:r>
          </w:p>
        </w:tc>
        <w:tc>
          <w:tcPr>
            <w:tcW w:w="2685" w:type="dxa"/>
          </w:tcPr>
          <w:p w14:paraId="4BDF3F78" w14:textId="77777777" w:rsidR="007261E1" w:rsidRDefault="007261E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E92C71E" w14:textId="77777777" w:rsidR="007261E1" w:rsidRDefault="007261E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6BAF" w14:paraId="7363C8AC" w14:textId="77777777" w:rsidTr="00355188">
        <w:tc>
          <w:tcPr>
            <w:tcW w:w="3652" w:type="dxa"/>
          </w:tcPr>
          <w:p w14:paraId="345DEA27" w14:textId="0B775C92" w:rsidR="00A76BAF" w:rsidRDefault="002A08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Creazione guidata di referti clinici con modelli personalizzati e campi obbligatori configurabili</w:t>
            </w:r>
          </w:p>
        </w:tc>
        <w:tc>
          <w:tcPr>
            <w:tcW w:w="2685" w:type="dxa"/>
          </w:tcPr>
          <w:p w14:paraId="11ECAFBD" w14:textId="77777777" w:rsidR="00A76BAF" w:rsidRDefault="00A76BA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01EA9C5" w14:textId="77777777" w:rsidR="00A76BAF" w:rsidRDefault="00A76BA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6BAF" w14:paraId="6033FA36" w14:textId="77777777" w:rsidTr="00355188">
        <w:tc>
          <w:tcPr>
            <w:tcW w:w="3652" w:type="dxa"/>
          </w:tcPr>
          <w:p w14:paraId="0CE520F7" w14:textId="1F657F9C" w:rsidR="00A76BAF" w:rsidRDefault="002A08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Integrazione con sistemi di refertazione esistenti e possibilità di esportazione referti in formati standard (PDF; XML, HL/)</w:t>
            </w:r>
          </w:p>
        </w:tc>
        <w:tc>
          <w:tcPr>
            <w:tcW w:w="2685" w:type="dxa"/>
          </w:tcPr>
          <w:p w14:paraId="4D2E67D7" w14:textId="77777777" w:rsidR="00A76BAF" w:rsidRDefault="00A76BA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8528138" w14:textId="77777777" w:rsidR="00A76BAF" w:rsidRDefault="00A76BA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6BAF" w14:paraId="759F2588" w14:textId="77777777" w:rsidTr="00355188">
        <w:tc>
          <w:tcPr>
            <w:tcW w:w="3652" w:type="dxa"/>
          </w:tcPr>
          <w:p w14:paraId="61E3DD87" w14:textId="06B364C1" w:rsidR="00A76BAF" w:rsidRDefault="002A08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Supporto per almeno due licenze utente simultanee con possibilità di estensione</w:t>
            </w:r>
          </w:p>
        </w:tc>
        <w:tc>
          <w:tcPr>
            <w:tcW w:w="2685" w:type="dxa"/>
          </w:tcPr>
          <w:p w14:paraId="7DB65F27" w14:textId="77777777" w:rsidR="00A76BAF" w:rsidRDefault="00A76BA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86D5693" w14:textId="77777777" w:rsidR="00A76BAF" w:rsidRDefault="00A76BA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261E1" w14:paraId="230B9D84" w14:textId="77777777" w:rsidTr="00355188">
        <w:tc>
          <w:tcPr>
            <w:tcW w:w="3652" w:type="dxa"/>
          </w:tcPr>
          <w:p w14:paraId="41A5DB52" w14:textId="303957C6" w:rsidR="007261E1" w:rsidRDefault="002A08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Sistema di backup automatico e gestione sicura delle versioni dei referti</w:t>
            </w:r>
          </w:p>
        </w:tc>
        <w:tc>
          <w:tcPr>
            <w:tcW w:w="2685" w:type="dxa"/>
          </w:tcPr>
          <w:p w14:paraId="12DBA991" w14:textId="77777777" w:rsidR="007261E1" w:rsidRDefault="007261E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004CBD0" w14:textId="77777777" w:rsidR="007261E1" w:rsidRDefault="007261E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20A0" w14:paraId="31024583" w14:textId="77777777" w:rsidTr="00355188">
        <w:tc>
          <w:tcPr>
            <w:tcW w:w="3652" w:type="dxa"/>
          </w:tcPr>
          <w:p w14:paraId="0D02DC80" w14:textId="7EA0EE16" w:rsidR="000E20A0" w:rsidRDefault="002A08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Funzionalità di ricerca e archivio consultabile per paziente, data, tipologia di procedura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</w:tcPr>
          <w:p w14:paraId="41D1D804" w14:textId="77777777" w:rsidR="000E20A0" w:rsidRDefault="000E20A0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A58F02A" w14:textId="77777777" w:rsidR="000E20A0" w:rsidRDefault="000E20A0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6BAF" w14:paraId="66A34980" w14:textId="77777777" w:rsidTr="00355188">
        <w:tc>
          <w:tcPr>
            <w:tcW w:w="3652" w:type="dxa"/>
          </w:tcPr>
          <w:p w14:paraId="141FD03F" w14:textId="3BCB2060" w:rsidR="00A76BAF" w:rsidRDefault="002A08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Multi – utenza con gestione ruoli e permessi differenziati (medici, tecnici, amministratori)</w:t>
            </w:r>
          </w:p>
        </w:tc>
        <w:tc>
          <w:tcPr>
            <w:tcW w:w="2685" w:type="dxa"/>
          </w:tcPr>
          <w:p w14:paraId="2384CDFD" w14:textId="77777777" w:rsidR="00A76BAF" w:rsidRDefault="00A76BA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8DF393A" w14:textId="77777777" w:rsidR="00A76BAF" w:rsidRDefault="00A76BAF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33B9" w14:paraId="6A8FE3E5" w14:textId="77777777" w:rsidTr="00355188">
        <w:tc>
          <w:tcPr>
            <w:tcW w:w="3652" w:type="dxa"/>
          </w:tcPr>
          <w:p w14:paraId="76B9D246" w14:textId="24332D10" w:rsidR="005833B9" w:rsidRDefault="002A08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Interfaccia utente intuitiva e personalizzabile, disponibile in lingua italiana</w:t>
            </w:r>
          </w:p>
        </w:tc>
        <w:tc>
          <w:tcPr>
            <w:tcW w:w="2685" w:type="dxa"/>
          </w:tcPr>
          <w:p w14:paraId="51C4C9CE" w14:textId="77777777" w:rsidR="005833B9" w:rsidRDefault="005833B9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57EBFC7" w14:textId="77777777" w:rsidR="005833B9" w:rsidRDefault="005833B9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08C6" w14:paraId="33BC245E" w14:textId="77777777" w:rsidTr="00355188">
        <w:tc>
          <w:tcPr>
            <w:tcW w:w="3652" w:type="dxa"/>
          </w:tcPr>
          <w:p w14:paraId="2CE58415" w14:textId="7A429B15" w:rsidR="002A08C6" w:rsidRPr="002A08C6" w:rsidRDefault="002A08C6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Integrazione e interoperabilità </w:t>
            </w:r>
          </w:p>
        </w:tc>
        <w:tc>
          <w:tcPr>
            <w:tcW w:w="2685" w:type="dxa"/>
          </w:tcPr>
          <w:p w14:paraId="7C08EF45" w14:textId="77777777" w:rsidR="002A08C6" w:rsidRDefault="002A08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DD01B81" w14:textId="77777777" w:rsidR="002A08C6" w:rsidRDefault="002A08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08C6" w14:paraId="78EC1D1E" w14:textId="77777777" w:rsidTr="00355188">
        <w:tc>
          <w:tcPr>
            <w:tcW w:w="3652" w:type="dxa"/>
          </w:tcPr>
          <w:p w14:paraId="7CBD8A6D" w14:textId="149744C3" w:rsidR="002A08C6" w:rsidRDefault="002A08C6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Interfaccia certificata per il collegamento con la cartella clinica elettronica (EMR) </w:t>
            </w:r>
            <w:r w:rsidR="00755105">
              <w:rPr>
                <w:rFonts w:ascii="Times New Roman" w:hAnsi="Times New Roman" w:cs="Times New Roman"/>
                <w:bCs/>
                <w:sz w:val="24"/>
                <w:szCs w:val="24"/>
              </w:rPr>
              <w:t>attualmente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uso presso l’A.O.U.P. Policlinico P. Giaccone, tramite standard aperti (HL7, FHIR o equivalenti)</w:t>
            </w:r>
          </w:p>
        </w:tc>
        <w:tc>
          <w:tcPr>
            <w:tcW w:w="2685" w:type="dxa"/>
          </w:tcPr>
          <w:p w14:paraId="0E747C39" w14:textId="77777777" w:rsidR="002A08C6" w:rsidRDefault="002A08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5CE5DAB" w14:textId="77777777" w:rsidR="002A08C6" w:rsidRDefault="002A08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08C6" w14:paraId="54B72E7C" w14:textId="77777777" w:rsidTr="00355188">
        <w:tc>
          <w:tcPr>
            <w:tcW w:w="3652" w:type="dxa"/>
          </w:tcPr>
          <w:p w14:paraId="25563E92" w14:textId="66A9BB0D" w:rsidR="002A08C6" w:rsidRDefault="00A569C4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Capacità di interoperare con dispositivi medici di acquisizione endoscopica, compatibile con diversi produttori di apparecchiature</w:t>
            </w:r>
          </w:p>
        </w:tc>
        <w:tc>
          <w:tcPr>
            <w:tcW w:w="2685" w:type="dxa"/>
          </w:tcPr>
          <w:p w14:paraId="78AB242D" w14:textId="77777777" w:rsidR="002A08C6" w:rsidRDefault="002A08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897DAF1" w14:textId="77777777" w:rsidR="002A08C6" w:rsidRDefault="002A08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08C6" w14:paraId="557D3049" w14:textId="77777777" w:rsidTr="00355188">
        <w:tc>
          <w:tcPr>
            <w:tcW w:w="3652" w:type="dxa"/>
          </w:tcPr>
          <w:p w14:paraId="557768FF" w14:textId="5026BC2F" w:rsidR="002A08C6" w:rsidRDefault="00A569C4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Funzionalità di esportazione/importazione dati verso altri sistemi ospedalieri </w:t>
            </w:r>
          </w:p>
        </w:tc>
        <w:tc>
          <w:tcPr>
            <w:tcW w:w="2685" w:type="dxa"/>
          </w:tcPr>
          <w:p w14:paraId="6103D1E1" w14:textId="77777777" w:rsidR="002A08C6" w:rsidRDefault="002A08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A979D5F" w14:textId="77777777" w:rsidR="002A08C6" w:rsidRDefault="002A08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08C6" w14:paraId="16427201" w14:textId="77777777" w:rsidTr="00355188">
        <w:tc>
          <w:tcPr>
            <w:tcW w:w="3652" w:type="dxa"/>
          </w:tcPr>
          <w:p w14:paraId="49323CA7" w14:textId="21F46C41" w:rsidR="002A08C6" w:rsidRDefault="00A569C4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Supporto per rete LAN/Wan con adeguati protocolli di sicurezza (VPN, HTTPS, crittografia dati)</w:t>
            </w:r>
          </w:p>
        </w:tc>
        <w:tc>
          <w:tcPr>
            <w:tcW w:w="2685" w:type="dxa"/>
          </w:tcPr>
          <w:p w14:paraId="274DA0D2" w14:textId="77777777" w:rsidR="002A08C6" w:rsidRDefault="002A08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681F5D12" w14:textId="77777777" w:rsidR="002A08C6" w:rsidRDefault="002A08C6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20A0" w14:paraId="454BBF79" w14:textId="77777777" w:rsidTr="00355188">
        <w:tc>
          <w:tcPr>
            <w:tcW w:w="3652" w:type="dxa"/>
          </w:tcPr>
          <w:p w14:paraId="0901FFC6" w14:textId="1331A4B9" w:rsidR="000E20A0" w:rsidRPr="00B935BC" w:rsidRDefault="00B935BC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BC">
              <w:rPr>
                <w:rFonts w:ascii="Times New Roman" w:hAnsi="Times New Roman" w:cs="Times New Roman"/>
                <w:b/>
                <w:sz w:val="24"/>
                <w:szCs w:val="24"/>
              </w:rPr>
              <w:t>Requisiti tecnici e hardware</w:t>
            </w:r>
          </w:p>
        </w:tc>
        <w:tc>
          <w:tcPr>
            <w:tcW w:w="2685" w:type="dxa"/>
          </w:tcPr>
          <w:p w14:paraId="2CBE0E19" w14:textId="77777777" w:rsidR="000E20A0" w:rsidRDefault="000E20A0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22F8D48" w14:textId="77777777" w:rsidR="000E20A0" w:rsidRDefault="000E20A0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46D1" w14:paraId="392918A2" w14:textId="77777777" w:rsidTr="00355188">
        <w:tc>
          <w:tcPr>
            <w:tcW w:w="3652" w:type="dxa"/>
          </w:tcPr>
          <w:p w14:paraId="536F322D" w14:textId="5B5FC5E0" w:rsidR="00D546D1" w:rsidRDefault="0075510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 software deve poter essere installato su sistemi operativi Windows 10 o superiore, Linux o ambiente virtualmente, a seconda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delle specifiche dell’ospedale</w:t>
            </w:r>
          </w:p>
        </w:tc>
        <w:tc>
          <w:tcPr>
            <w:tcW w:w="2685" w:type="dxa"/>
          </w:tcPr>
          <w:p w14:paraId="6BE4D97D" w14:textId="77777777" w:rsidR="00D546D1" w:rsidRDefault="00D546D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57874E4" w14:textId="77777777" w:rsidR="00D546D1" w:rsidRDefault="00D546D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46D1" w14:paraId="27885B02" w14:textId="77777777" w:rsidTr="00355188">
        <w:tc>
          <w:tcPr>
            <w:tcW w:w="3652" w:type="dxa"/>
          </w:tcPr>
          <w:p w14:paraId="221DE0AD" w14:textId="5E3658ED" w:rsidR="00D546D1" w:rsidRDefault="0075510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Requisiti hardware minimi per postazione utente: CPU Quad – core o superiore, 8 GB RAM minimo. Storage SSD consigliato</w:t>
            </w:r>
          </w:p>
        </w:tc>
        <w:tc>
          <w:tcPr>
            <w:tcW w:w="2685" w:type="dxa"/>
          </w:tcPr>
          <w:p w14:paraId="6F4101D2" w14:textId="77777777" w:rsidR="00D546D1" w:rsidRDefault="00D546D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BEFBF3D" w14:textId="77777777" w:rsidR="00D546D1" w:rsidRDefault="00D546D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46D1" w14:paraId="1C917667" w14:textId="77777777" w:rsidTr="00355188">
        <w:tc>
          <w:tcPr>
            <w:tcW w:w="3652" w:type="dxa"/>
          </w:tcPr>
          <w:p w14:paraId="226028F4" w14:textId="11B1FC49" w:rsidR="00D546D1" w:rsidRDefault="0075510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Workstation fisse e portatili</w:t>
            </w:r>
          </w:p>
        </w:tc>
        <w:tc>
          <w:tcPr>
            <w:tcW w:w="2685" w:type="dxa"/>
          </w:tcPr>
          <w:p w14:paraId="5E0FD45B" w14:textId="77777777" w:rsidR="00D546D1" w:rsidRDefault="00D546D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20529E59" w14:textId="77777777" w:rsidR="00D546D1" w:rsidRDefault="00D546D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46D1" w14:paraId="26CF6F6E" w14:textId="77777777" w:rsidTr="00355188">
        <w:tc>
          <w:tcPr>
            <w:tcW w:w="3652" w:type="dxa"/>
          </w:tcPr>
          <w:p w14:paraId="07B6E82C" w14:textId="18401059" w:rsidR="00D546D1" w:rsidRPr="00755105" w:rsidRDefault="00755105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Sicurezza e conformità </w:t>
            </w:r>
          </w:p>
        </w:tc>
        <w:tc>
          <w:tcPr>
            <w:tcW w:w="2685" w:type="dxa"/>
          </w:tcPr>
          <w:p w14:paraId="0EF59269" w14:textId="77777777" w:rsidR="00D546D1" w:rsidRDefault="00D546D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DFE7B5C" w14:textId="77777777" w:rsidR="00D546D1" w:rsidRDefault="00D546D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69C4" w14:paraId="6FD680ED" w14:textId="77777777" w:rsidTr="00355188">
        <w:tc>
          <w:tcPr>
            <w:tcW w:w="3652" w:type="dxa"/>
          </w:tcPr>
          <w:p w14:paraId="371630A3" w14:textId="2508ECB8" w:rsidR="00A569C4" w:rsidRDefault="0075510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Conformità al GDPR per la protezione dei dati personali e sensibili</w:t>
            </w:r>
          </w:p>
        </w:tc>
        <w:tc>
          <w:tcPr>
            <w:tcW w:w="2685" w:type="dxa"/>
          </w:tcPr>
          <w:p w14:paraId="6954B9C0" w14:textId="77777777" w:rsidR="00A569C4" w:rsidRDefault="00A569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266E119" w14:textId="77777777" w:rsidR="00A569C4" w:rsidRDefault="00A569C4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55105" w14:paraId="4031ACB9" w14:textId="77777777" w:rsidTr="00355188">
        <w:tc>
          <w:tcPr>
            <w:tcW w:w="3652" w:type="dxa"/>
          </w:tcPr>
          <w:p w14:paraId="439D9D28" w14:textId="4929AC72" w:rsidR="00755105" w:rsidRDefault="0075510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Implementazione di sistemi di autenticazione forte e gestione accessi basata su ruoli </w:t>
            </w:r>
          </w:p>
        </w:tc>
        <w:tc>
          <w:tcPr>
            <w:tcW w:w="2685" w:type="dxa"/>
          </w:tcPr>
          <w:p w14:paraId="10A2F0F5" w14:textId="77777777" w:rsidR="00755105" w:rsidRDefault="0075510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602B048" w14:textId="77777777" w:rsidR="00755105" w:rsidRDefault="0075510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55105" w14:paraId="42A2A057" w14:textId="77777777" w:rsidTr="00355188">
        <w:tc>
          <w:tcPr>
            <w:tcW w:w="3652" w:type="dxa"/>
          </w:tcPr>
          <w:p w14:paraId="33EDA67F" w14:textId="62400985" w:rsidR="00755105" w:rsidRDefault="0075510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Tracciabilità completa delle operazioni (log di accesso, modifiche, stampe)</w:t>
            </w:r>
          </w:p>
        </w:tc>
        <w:tc>
          <w:tcPr>
            <w:tcW w:w="2685" w:type="dxa"/>
          </w:tcPr>
          <w:p w14:paraId="3F191B4C" w14:textId="77777777" w:rsidR="00755105" w:rsidRDefault="0075510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4138FF30" w14:textId="77777777" w:rsidR="00755105" w:rsidRDefault="0075510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55105" w14:paraId="04CD95E8" w14:textId="77777777" w:rsidTr="00355188">
        <w:tc>
          <w:tcPr>
            <w:tcW w:w="3652" w:type="dxa"/>
          </w:tcPr>
          <w:p w14:paraId="3EC98CE7" w14:textId="6D01720F" w:rsidR="00755105" w:rsidRDefault="0075510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Backup 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disaster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recovery documentati </w:t>
            </w:r>
          </w:p>
        </w:tc>
        <w:tc>
          <w:tcPr>
            <w:tcW w:w="2685" w:type="dxa"/>
          </w:tcPr>
          <w:p w14:paraId="552F3E07" w14:textId="77777777" w:rsidR="00755105" w:rsidRDefault="0075510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106B70A8" w14:textId="77777777" w:rsidR="00755105" w:rsidRDefault="0075510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55105" w14:paraId="5DCDC888" w14:textId="77777777" w:rsidTr="00355188">
        <w:tc>
          <w:tcPr>
            <w:tcW w:w="3652" w:type="dxa"/>
          </w:tcPr>
          <w:p w14:paraId="1FC82967" w14:textId="291C23A1" w:rsidR="00755105" w:rsidRDefault="0075510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Certificazioni di qualità software </w:t>
            </w:r>
          </w:p>
        </w:tc>
        <w:tc>
          <w:tcPr>
            <w:tcW w:w="2685" w:type="dxa"/>
          </w:tcPr>
          <w:p w14:paraId="5CE9069E" w14:textId="77777777" w:rsidR="00755105" w:rsidRDefault="0075510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2AFD00F" w14:textId="77777777" w:rsidR="00755105" w:rsidRDefault="0075510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55105" w14:paraId="06D7431F" w14:textId="77777777" w:rsidTr="00355188">
        <w:tc>
          <w:tcPr>
            <w:tcW w:w="3652" w:type="dxa"/>
          </w:tcPr>
          <w:p w14:paraId="6E0F5AA6" w14:textId="22B86E91" w:rsidR="00755105" w:rsidRDefault="00755105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 sono ammessi vincoli a soluzione proprietarie che impediscono </w:t>
            </w:r>
            <w:r w:rsidR="00767593">
              <w:rPr>
                <w:rFonts w:ascii="Times New Roman" w:hAnsi="Times New Roman" w:cs="Times New Roman"/>
                <w:bCs/>
                <w:sz w:val="24"/>
                <w:szCs w:val="24"/>
              </w:rPr>
              <w:t>l’integrazione con il sistema ospedaliero</w:t>
            </w:r>
          </w:p>
        </w:tc>
        <w:tc>
          <w:tcPr>
            <w:tcW w:w="2685" w:type="dxa"/>
          </w:tcPr>
          <w:p w14:paraId="5E157B35" w14:textId="77777777" w:rsidR="00755105" w:rsidRDefault="0075510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9247632" w14:textId="77777777" w:rsidR="00755105" w:rsidRDefault="0075510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55105" w14:paraId="0B8011E7" w14:textId="77777777" w:rsidTr="00355188">
        <w:tc>
          <w:tcPr>
            <w:tcW w:w="3652" w:type="dxa"/>
          </w:tcPr>
          <w:p w14:paraId="0C1E8B95" w14:textId="5FF1E11D" w:rsidR="00755105" w:rsidRDefault="00767593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Gradita la possibilità di personalizzazione su richiesta e scalabilità del sistema</w:t>
            </w:r>
          </w:p>
        </w:tc>
        <w:tc>
          <w:tcPr>
            <w:tcW w:w="2685" w:type="dxa"/>
          </w:tcPr>
          <w:p w14:paraId="0ADD9DB0" w14:textId="77777777" w:rsidR="00755105" w:rsidRDefault="0075510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2F71225" w14:textId="77777777" w:rsidR="00755105" w:rsidRDefault="00755105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46D1" w14:paraId="6B7DFCEF" w14:textId="77777777" w:rsidTr="00355188">
        <w:tc>
          <w:tcPr>
            <w:tcW w:w="3652" w:type="dxa"/>
          </w:tcPr>
          <w:p w14:paraId="7A5504A9" w14:textId="56208E2A" w:rsidR="00D546D1" w:rsidRPr="00BD4FBB" w:rsidRDefault="00BD4FBB" w:rsidP="000F2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Normative e certificazioni </w:t>
            </w:r>
          </w:p>
        </w:tc>
        <w:tc>
          <w:tcPr>
            <w:tcW w:w="2685" w:type="dxa"/>
          </w:tcPr>
          <w:p w14:paraId="2AA0CA4C" w14:textId="77777777" w:rsidR="00D546D1" w:rsidRDefault="00D546D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57D85AC" w14:textId="77777777" w:rsidR="00D546D1" w:rsidRDefault="00D546D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46D1" w14:paraId="378AE9D3" w14:textId="77777777" w:rsidTr="00355188">
        <w:tc>
          <w:tcPr>
            <w:tcW w:w="3652" w:type="dxa"/>
          </w:tcPr>
          <w:p w14:paraId="3D000D70" w14:textId="0023E2DA" w:rsidR="00D546D1" w:rsidRDefault="00BD4FBB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Conformità al Regolamento UE sui dispositivi medici software (MDR 2017/745) ove applicabile</w:t>
            </w:r>
          </w:p>
        </w:tc>
        <w:tc>
          <w:tcPr>
            <w:tcW w:w="2685" w:type="dxa"/>
          </w:tcPr>
          <w:p w14:paraId="46105981" w14:textId="77777777" w:rsidR="00D546D1" w:rsidRDefault="00D546D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7C467F34" w14:textId="77777777" w:rsidR="00D546D1" w:rsidRDefault="00D546D1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D4FBB" w14:paraId="2C04D117" w14:textId="77777777" w:rsidTr="00355188">
        <w:tc>
          <w:tcPr>
            <w:tcW w:w="3652" w:type="dxa"/>
          </w:tcPr>
          <w:p w14:paraId="179CB504" w14:textId="69F76A88" w:rsidR="00BD4FBB" w:rsidRDefault="00BD4FBB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Conformità alle normative sulla privacy e sicurezza dei dati sanitari (GDPR)</w:t>
            </w:r>
          </w:p>
        </w:tc>
        <w:tc>
          <w:tcPr>
            <w:tcW w:w="2685" w:type="dxa"/>
          </w:tcPr>
          <w:p w14:paraId="71D91F9C" w14:textId="77777777" w:rsidR="00BD4FBB" w:rsidRDefault="00BD4FB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319E969D" w14:textId="77777777" w:rsidR="00BD4FBB" w:rsidRDefault="00BD4FB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D4FBB" w14:paraId="7753AD3C" w14:textId="77777777" w:rsidTr="00355188">
        <w:tc>
          <w:tcPr>
            <w:tcW w:w="3652" w:type="dxa"/>
          </w:tcPr>
          <w:p w14:paraId="634B3759" w14:textId="40B9B88E" w:rsidR="00BD4FBB" w:rsidRDefault="00BD4FBB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Certificazioni di qualità software (ISO 9001, ISO 13485 o equivalente)</w:t>
            </w:r>
          </w:p>
        </w:tc>
        <w:tc>
          <w:tcPr>
            <w:tcW w:w="2685" w:type="dxa"/>
          </w:tcPr>
          <w:p w14:paraId="57973177" w14:textId="77777777" w:rsidR="00BD4FBB" w:rsidRDefault="00BD4FB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5E517DCB" w14:textId="77777777" w:rsidR="00BD4FBB" w:rsidRDefault="00BD4FB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D4FBB" w14:paraId="195FDE59" w14:textId="77777777" w:rsidTr="00355188">
        <w:tc>
          <w:tcPr>
            <w:tcW w:w="3652" w:type="dxa"/>
          </w:tcPr>
          <w:p w14:paraId="526EFDA8" w14:textId="36DA910E" w:rsidR="00BD4FBB" w:rsidRDefault="00BD4FBB" w:rsidP="000F20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Garanzia full risk 24 mesi</w:t>
            </w:r>
          </w:p>
        </w:tc>
        <w:tc>
          <w:tcPr>
            <w:tcW w:w="2685" w:type="dxa"/>
          </w:tcPr>
          <w:p w14:paraId="0706000F" w14:textId="77777777" w:rsidR="00BD4FBB" w:rsidRDefault="00BD4FB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3" w:type="dxa"/>
          </w:tcPr>
          <w:p w14:paraId="0C3CF3C1" w14:textId="77777777" w:rsidR="00BD4FBB" w:rsidRDefault="00BD4FBB" w:rsidP="000F20E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30D7338" w14:textId="77777777" w:rsidR="00ED6FBC" w:rsidRDefault="00ED6FBC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56E7749" w14:textId="77777777" w:rsidR="00ED2D55" w:rsidRDefault="00ED2D55" w:rsidP="00D67C4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D2D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20E8A" w14:textId="77777777" w:rsidR="00462112" w:rsidRDefault="00462112" w:rsidP="004907BE">
      <w:pPr>
        <w:spacing w:after="0" w:line="240" w:lineRule="auto"/>
      </w:pPr>
      <w:r>
        <w:separator/>
      </w:r>
    </w:p>
  </w:endnote>
  <w:endnote w:type="continuationSeparator" w:id="0">
    <w:p w14:paraId="69149C12" w14:textId="77777777" w:rsidR="00462112" w:rsidRDefault="00462112" w:rsidP="0049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18B7" w14:textId="77777777" w:rsidR="00462112" w:rsidRDefault="00462112" w:rsidP="004907BE">
      <w:pPr>
        <w:spacing w:after="0" w:line="240" w:lineRule="auto"/>
      </w:pPr>
      <w:r>
        <w:separator/>
      </w:r>
    </w:p>
  </w:footnote>
  <w:footnote w:type="continuationSeparator" w:id="0">
    <w:p w14:paraId="18D44470" w14:textId="77777777" w:rsidR="00462112" w:rsidRDefault="00462112" w:rsidP="0049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55EAB" w14:textId="231777FD" w:rsidR="004907BE" w:rsidRDefault="004907BE">
    <w:pPr>
      <w:pStyle w:val="Intestazione"/>
    </w:pPr>
  </w:p>
  <w:p w14:paraId="5662E9B1" w14:textId="2BAC21C4" w:rsidR="004907BE" w:rsidRDefault="004907BE">
    <w:pPr>
      <w:pStyle w:val="Intestazione"/>
    </w:pPr>
  </w:p>
  <w:p w14:paraId="0598165A" w14:textId="369E2C60" w:rsidR="004907BE" w:rsidRDefault="004907BE">
    <w:pPr>
      <w:pStyle w:val="Intestazione"/>
    </w:pPr>
  </w:p>
  <w:p w14:paraId="6D1922C2" w14:textId="77777777" w:rsidR="004907BE" w:rsidRDefault="004907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D4F4C"/>
    <w:multiLevelType w:val="hybridMultilevel"/>
    <w:tmpl w:val="AC26B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310"/>
    <w:multiLevelType w:val="hybridMultilevel"/>
    <w:tmpl w:val="ED88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B7D86"/>
    <w:multiLevelType w:val="hybridMultilevel"/>
    <w:tmpl w:val="BC127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E15A2"/>
    <w:multiLevelType w:val="hybridMultilevel"/>
    <w:tmpl w:val="56509E96"/>
    <w:lvl w:ilvl="0" w:tplc="7CF40292">
      <w:start w:val="1"/>
      <w:numFmt w:val="decimal"/>
      <w:lvlText w:val="%1."/>
      <w:lvlJc w:val="left"/>
      <w:pPr>
        <w:ind w:left="338" w:hanging="229"/>
      </w:pPr>
      <w:rPr>
        <w:rFonts w:hint="default"/>
        <w:spacing w:val="0"/>
        <w:w w:val="84"/>
        <w:u w:val="single" w:color="000000"/>
        <w:lang w:val="it-IT" w:eastAsia="en-US" w:bidi="ar-SA"/>
      </w:rPr>
    </w:lvl>
    <w:lvl w:ilvl="1" w:tplc="F1748C3C">
      <w:numFmt w:val="bullet"/>
      <w:lvlText w:val="•"/>
      <w:lvlJc w:val="left"/>
      <w:pPr>
        <w:ind w:left="853" w:hanging="355"/>
      </w:pPr>
      <w:rPr>
        <w:rFonts w:ascii="Times New Roman" w:eastAsia="Times New Roman" w:hAnsi="Times New Roman" w:cs="Times New Roman" w:hint="default"/>
        <w:spacing w:val="0"/>
        <w:w w:val="110"/>
        <w:lang w:val="it-IT" w:eastAsia="en-US" w:bidi="ar-SA"/>
      </w:rPr>
    </w:lvl>
    <w:lvl w:ilvl="2" w:tplc="6C4AB1EA">
      <w:numFmt w:val="bullet"/>
      <w:lvlText w:val="o"/>
      <w:lvlJc w:val="left"/>
      <w:pPr>
        <w:ind w:left="1547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1"/>
        <w:szCs w:val="21"/>
        <w:lang w:val="it-IT" w:eastAsia="en-US" w:bidi="ar-SA"/>
      </w:rPr>
    </w:lvl>
    <w:lvl w:ilvl="3" w:tplc="E64CB96C">
      <w:numFmt w:val="bullet"/>
      <w:lvlText w:val="•"/>
      <w:lvlJc w:val="left"/>
      <w:pPr>
        <w:ind w:left="1540" w:hanging="355"/>
      </w:pPr>
      <w:rPr>
        <w:rFonts w:hint="default"/>
        <w:lang w:val="it-IT" w:eastAsia="en-US" w:bidi="ar-SA"/>
      </w:rPr>
    </w:lvl>
    <w:lvl w:ilvl="4" w:tplc="162CFEFA">
      <w:numFmt w:val="bullet"/>
      <w:lvlText w:val="•"/>
      <w:lvlJc w:val="left"/>
      <w:pPr>
        <w:ind w:left="1560" w:hanging="355"/>
      </w:pPr>
      <w:rPr>
        <w:rFonts w:hint="default"/>
        <w:lang w:val="it-IT" w:eastAsia="en-US" w:bidi="ar-SA"/>
      </w:rPr>
    </w:lvl>
    <w:lvl w:ilvl="5" w:tplc="503A1DF2">
      <w:numFmt w:val="bullet"/>
      <w:lvlText w:val="•"/>
      <w:lvlJc w:val="left"/>
      <w:pPr>
        <w:ind w:left="2929" w:hanging="355"/>
      </w:pPr>
      <w:rPr>
        <w:rFonts w:hint="default"/>
        <w:lang w:val="it-IT" w:eastAsia="en-US" w:bidi="ar-SA"/>
      </w:rPr>
    </w:lvl>
    <w:lvl w:ilvl="6" w:tplc="23EA2514">
      <w:numFmt w:val="bullet"/>
      <w:lvlText w:val="•"/>
      <w:lvlJc w:val="left"/>
      <w:pPr>
        <w:ind w:left="4299" w:hanging="355"/>
      </w:pPr>
      <w:rPr>
        <w:rFonts w:hint="default"/>
        <w:lang w:val="it-IT" w:eastAsia="en-US" w:bidi="ar-SA"/>
      </w:rPr>
    </w:lvl>
    <w:lvl w:ilvl="7" w:tplc="EEDAB4B4">
      <w:numFmt w:val="bullet"/>
      <w:lvlText w:val="•"/>
      <w:lvlJc w:val="left"/>
      <w:pPr>
        <w:ind w:left="5669" w:hanging="355"/>
      </w:pPr>
      <w:rPr>
        <w:rFonts w:hint="default"/>
        <w:lang w:val="it-IT" w:eastAsia="en-US" w:bidi="ar-SA"/>
      </w:rPr>
    </w:lvl>
    <w:lvl w:ilvl="8" w:tplc="D4DA5024">
      <w:numFmt w:val="bullet"/>
      <w:lvlText w:val="•"/>
      <w:lvlJc w:val="left"/>
      <w:pPr>
        <w:ind w:left="7039" w:hanging="355"/>
      </w:pPr>
      <w:rPr>
        <w:rFonts w:hint="default"/>
        <w:lang w:val="it-IT" w:eastAsia="en-US" w:bidi="ar-SA"/>
      </w:rPr>
    </w:lvl>
  </w:abstractNum>
  <w:abstractNum w:abstractNumId="4" w15:restartNumberingAfterBreak="0">
    <w:nsid w:val="41AC2BFF"/>
    <w:multiLevelType w:val="hybridMultilevel"/>
    <w:tmpl w:val="1B9EF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B413B"/>
    <w:multiLevelType w:val="hybridMultilevel"/>
    <w:tmpl w:val="7B2CB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E5C5C"/>
    <w:multiLevelType w:val="hybridMultilevel"/>
    <w:tmpl w:val="F1D05DE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FC9234C"/>
    <w:multiLevelType w:val="hybridMultilevel"/>
    <w:tmpl w:val="912A9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B7F54"/>
    <w:multiLevelType w:val="hybridMultilevel"/>
    <w:tmpl w:val="328A4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A4956"/>
    <w:multiLevelType w:val="hybridMultilevel"/>
    <w:tmpl w:val="49BAC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56CC2"/>
    <w:multiLevelType w:val="hybridMultilevel"/>
    <w:tmpl w:val="16A88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A7762"/>
    <w:multiLevelType w:val="hybridMultilevel"/>
    <w:tmpl w:val="96802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07417">
    <w:abstractNumId w:val="10"/>
  </w:num>
  <w:num w:numId="2" w16cid:durableId="1409232854">
    <w:abstractNumId w:val="8"/>
  </w:num>
  <w:num w:numId="3" w16cid:durableId="853880012">
    <w:abstractNumId w:val="6"/>
  </w:num>
  <w:num w:numId="4" w16cid:durableId="875317026">
    <w:abstractNumId w:val="2"/>
  </w:num>
  <w:num w:numId="5" w16cid:durableId="1364551107">
    <w:abstractNumId w:val="0"/>
  </w:num>
  <w:num w:numId="6" w16cid:durableId="1565293187">
    <w:abstractNumId w:val="3"/>
  </w:num>
  <w:num w:numId="7" w16cid:durableId="1044792926">
    <w:abstractNumId w:val="7"/>
  </w:num>
  <w:num w:numId="8" w16cid:durableId="8334640">
    <w:abstractNumId w:val="1"/>
  </w:num>
  <w:num w:numId="9" w16cid:durableId="2078701580">
    <w:abstractNumId w:val="4"/>
  </w:num>
  <w:num w:numId="10" w16cid:durableId="261258393">
    <w:abstractNumId w:val="5"/>
  </w:num>
  <w:num w:numId="11" w16cid:durableId="2095122114">
    <w:abstractNumId w:val="11"/>
  </w:num>
  <w:num w:numId="12" w16cid:durableId="3125621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1F"/>
    <w:rsid w:val="00005D5D"/>
    <w:rsid w:val="00006897"/>
    <w:rsid w:val="00011251"/>
    <w:rsid w:val="00034D34"/>
    <w:rsid w:val="00047B66"/>
    <w:rsid w:val="0007247C"/>
    <w:rsid w:val="00091BE5"/>
    <w:rsid w:val="000A3A79"/>
    <w:rsid w:val="000A40B0"/>
    <w:rsid w:val="000A45FA"/>
    <w:rsid w:val="000B105F"/>
    <w:rsid w:val="000B608D"/>
    <w:rsid w:val="000B7DAD"/>
    <w:rsid w:val="000D3768"/>
    <w:rsid w:val="000D49B8"/>
    <w:rsid w:val="000D54E8"/>
    <w:rsid w:val="000D596D"/>
    <w:rsid w:val="000E20A0"/>
    <w:rsid w:val="000F20E0"/>
    <w:rsid w:val="00101E5E"/>
    <w:rsid w:val="001370F5"/>
    <w:rsid w:val="0014009A"/>
    <w:rsid w:val="00142606"/>
    <w:rsid w:val="001762F5"/>
    <w:rsid w:val="00181326"/>
    <w:rsid w:val="001B3F8E"/>
    <w:rsid w:val="001C01D3"/>
    <w:rsid w:val="001D25BD"/>
    <w:rsid w:val="001D42A5"/>
    <w:rsid w:val="001D710B"/>
    <w:rsid w:val="001E315C"/>
    <w:rsid w:val="001E4B2E"/>
    <w:rsid w:val="001F4FFF"/>
    <w:rsid w:val="00203CE4"/>
    <w:rsid w:val="00253694"/>
    <w:rsid w:val="002768BC"/>
    <w:rsid w:val="002916DA"/>
    <w:rsid w:val="002A08C6"/>
    <w:rsid w:val="002B1222"/>
    <w:rsid w:val="002C0F10"/>
    <w:rsid w:val="002D0551"/>
    <w:rsid w:val="0030196A"/>
    <w:rsid w:val="00307072"/>
    <w:rsid w:val="00310030"/>
    <w:rsid w:val="00311EE0"/>
    <w:rsid w:val="00322BE4"/>
    <w:rsid w:val="00325ACE"/>
    <w:rsid w:val="0034349B"/>
    <w:rsid w:val="003501C0"/>
    <w:rsid w:val="00355188"/>
    <w:rsid w:val="00367C35"/>
    <w:rsid w:val="00370BC2"/>
    <w:rsid w:val="003A27D5"/>
    <w:rsid w:val="003B017C"/>
    <w:rsid w:val="003C2318"/>
    <w:rsid w:val="003C5A56"/>
    <w:rsid w:val="003D1967"/>
    <w:rsid w:val="003F1AD6"/>
    <w:rsid w:val="003F435F"/>
    <w:rsid w:val="00412E55"/>
    <w:rsid w:val="00431EF4"/>
    <w:rsid w:val="0043742E"/>
    <w:rsid w:val="00462112"/>
    <w:rsid w:val="00470DEA"/>
    <w:rsid w:val="0047342B"/>
    <w:rsid w:val="0048112C"/>
    <w:rsid w:val="004907BE"/>
    <w:rsid w:val="004A2078"/>
    <w:rsid w:val="004A43F3"/>
    <w:rsid w:val="004D3EDB"/>
    <w:rsid w:val="004D7DAD"/>
    <w:rsid w:val="00515C4D"/>
    <w:rsid w:val="00516A2A"/>
    <w:rsid w:val="00551409"/>
    <w:rsid w:val="00565030"/>
    <w:rsid w:val="00565FFE"/>
    <w:rsid w:val="005833B9"/>
    <w:rsid w:val="00585524"/>
    <w:rsid w:val="0059472A"/>
    <w:rsid w:val="005A4612"/>
    <w:rsid w:val="005D6865"/>
    <w:rsid w:val="005D79E3"/>
    <w:rsid w:val="005E0B65"/>
    <w:rsid w:val="0061661F"/>
    <w:rsid w:val="006270DA"/>
    <w:rsid w:val="00627512"/>
    <w:rsid w:val="006277E7"/>
    <w:rsid w:val="00630C68"/>
    <w:rsid w:val="00660DFD"/>
    <w:rsid w:val="00685F3F"/>
    <w:rsid w:val="006939B6"/>
    <w:rsid w:val="00695960"/>
    <w:rsid w:val="006A686A"/>
    <w:rsid w:val="006B281A"/>
    <w:rsid w:val="006E62EF"/>
    <w:rsid w:val="006F1017"/>
    <w:rsid w:val="007050C6"/>
    <w:rsid w:val="007261E1"/>
    <w:rsid w:val="00726A8C"/>
    <w:rsid w:val="00727690"/>
    <w:rsid w:val="00736E25"/>
    <w:rsid w:val="00742544"/>
    <w:rsid w:val="00755105"/>
    <w:rsid w:val="00767593"/>
    <w:rsid w:val="0078149F"/>
    <w:rsid w:val="00791773"/>
    <w:rsid w:val="007A2C33"/>
    <w:rsid w:val="007A7BD1"/>
    <w:rsid w:val="007B740E"/>
    <w:rsid w:val="007C1792"/>
    <w:rsid w:val="007C41FE"/>
    <w:rsid w:val="00841D38"/>
    <w:rsid w:val="0084278F"/>
    <w:rsid w:val="0085739D"/>
    <w:rsid w:val="008A043C"/>
    <w:rsid w:val="008A7C83"/>
    <w:rsid w:val="008E0E81"/>
    <w:rsid w:val="008E1D1A"/>
    <w:rsid w:val="00931692"/>
    <w:rsid w:val="009374B5"/>
    <w:rsid w:val="00953D5A"/>
    <w:rsid w:val="00990773"/>
    <w:rsid w:val="00995A9F"/>
    <w:rsid w:val="009C09F4"/>
    <w:rsid w:val="009C0DF9"/>
    <w:rsid w:val="009F1515"/>
    <w:rsid w:val="00A117BB"/>
    <w:rsid w:val="00A20225"/>
    <w:rsid w:val="00A24372"/>
    <w:rsid w:val="00A40C42"/>
    <w:rsid w:val="00A561C1"/>
    <w:rsid w:val="00A569C4"/>
    <w:rsid w:val="00A7599E"/>
    <w:rsid w:val="00A76BAF"/>
    <w:rsid w:val="00A90F7A"/>
    <w:rsid w:val="00A94847"/>
    <w:rsid w:val="00AB792A"/>
    <w:rsid w:val="00AD39B4"/>
    <w:rsid w:val="00AE099A"/>
    <w:rsid w:val="00AE4D96"/>
    <w:rsid w:val="00AF68F8"/>
    <w:rsid w:val="00AF6AC4"/>
    <w:rsid w:val="00B005FA"/>
    <w:rsid w:val="00B07643"/>
    <w:rsid w:val="00B24AB2"/>
    <w:rsid w:val="00B276C3"/>
    <w:rsid w:val="00B33E83"/>
    <w:rsid w:val="00B355B3"/>
    <w:rsid w:val="00B47410"/>
    <w:rsid w:val="00B638FF"/>
    <w:rsid w:val="00B84681"/>
    <w:rsid w:val="00B935BC"/>
    <w:rsid w:val="00BB45BC"/>
    <w:rsid w:val="00BC4FB9"/>
    <w:rsid w:val="00BC5413"/>
    <w:rsid w:val="00BC5E42"/>
    <w:rsid w:val="00BD09C9"/>
    <w:rsid w:val="00BD4FBB"/>
    <w:rsid w:val="00BD7F64"/>
    <w:rsid w:val="00BE64C6"/>
    <w:rsid w:val="00BF2A2C"/>
    <w:rsid w:val="00C06472"/>
    <w:rsid w:val="00C35145"/>
    <w:rsid w:val="00C4418B"/>
    <w:rsid w:val="00C510D5"/>
    <w:rsid w:val="00C710C8"/>
    <w:rsid w:val="00C878D2"/>
    <w:rsid w:val="00C90AA5"/>
    <w:rsid w:val="00C94C5D"/>
    <w:rsid w:val="00CA03EF"/>
    <w:rsid w:val="00CA7249"/>
    <w:rsid w:val="00CB3BDB"/>
    <w:rsid w:val="00CB5C9A"/>
    <w:rsid w:val="00CB7FF8"/>
    <w:rsid w:val="00CC19CE"/>
    <w:rsid w:val="00CC32A1"/>
    <w:rsid w:val="00CC3B5A"/>
    <w:rsid w:val="00CC749C"/>
    <w:rsid w:val="00CD24CC"/>
    <w:rsid w:val="00CE1E25"/>
    <w:rsid w:val="00CE50E7"/>
    <w:rsid w:val="00D2295F"/>
    <w:rsid w:val="00D3024B"/>
    <w:rsid w:val="00D4304F"/>
    <w:rsid w:val="00D469D2"/>
    <w:rsid w:val="00D546D1"/>
    <w:rsid w:val="00D67B59"/>
    <w:rsid w:val="00D67C4D"/>
    <w:rsid w:val="00D80EA6"/>
    <w:rsid w:val="00D87009"/>
    <w:rsid w:val="00DB53BC"/>
    <w:rsid w:val="00DC38CB"/>
    <w:rsid w:val="00DD3A2F"/>
    <w:rsid w:val="00DE0454"/>
    <w:rsid w:val="00DF237C"/>
    <w:rsid w:val="00DF3A8A"/>
    <w:rsid w:val="00E06880"/>
    <w:rsid w:val="00E14761"/>
    <w:rsid w:val="00E16C16"/>
    <w:rsid w:val="00E23270"/>
    <w:rsid w:val="00E259AB"/>
    <w:rsid w:val="00E811A2"/>
    <w:rsid w:val="00ED2D55"/>
    <w:rsid w:val="00ED6FBC"/>
    <w:rsid w:val="00EE0F00"/>
    <w:rsid w:val="00EE4A2E"/>
    <w:rsid w:val="00F02EF1"/>
    <w:rsid w:val="00F433ED"/>
    <w:rsid w:val="00F45F3B"/>
    <w:rsid w:val="00F522A6"/>
    <w:rsid w:val="00F57F83"/>
    <w:rsid w:val="00FA6C96"/>
    <w:rsid w:val="00FC3D80"/>
    <w:rsid w:val="00FD4658"/>
    <w:rsid w:val="00FD4C0C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0786"/>
  <w15:docId w15:val="{4BA99FF1-89BA-44A8-B633-FC8AAD3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0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7BE"/>
  </w:style>
  <w:style w:type="paragraph" w:styleId="Pidipagina">
    <w:name w:val="footer"/>
    <w:basedOn w:val="Normale"/>
    <w:link w:val="PidipaginaCarattere"/>
    <w:uiPriority w:val="99"/>
    <w:unhideWhenUsed/>
    <w:rsid w:val="00490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7BE"/>
  </w:style>
  <w:style w:type="paragraph" w:styleId="Paragrafoelenco">
    <w:name w:val="List Paragraph"/>
    <w:basedOn w:val="Normale"/>
    <w:uiPriority w:val="1"/>
    <w:qFormat/>
    <w:rsid w:val="00E25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16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Giannobile</dc:creator>
  <cp:keywords/>
  <dc:description/>
  <cp:lastModifiedBy>User</cp:lastModifiedBy>
  <cp:revision>172</cp:revision>
  <cp:lastPrinted>2023-11-03T10:22:00Z</cp:lastPrinted>
  <dcterms:created xsi:type="dcterms:W3CDTF">2022-06-30T13:33:00Z</dcterms:created>
  <dcterms:modified xsi:type="dcterms:W3CDTF">2025-08-08T09:21:00Z</dcterms:modified>
</cp:coreProperties>
</file>